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3A07" w14:textId="77777777" w:rsidR="000351D8" w:rsidRPr="006E01AB" w:rsidRDefault="000351D8" w:rsidP="000351D8">
      <w:pPr>
        <w:spacing w:line="0" w:lineRule="atLeast"/>
        <w:ind w:right="991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6E01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62FC19F" wp14:editId="5123ED24">
                <wp:simplePos x="0" y="0"/>
                <wp:positionH relativeFrom="column">
                  <wp:posOffset>1905</wp:posOffset>
                </wp:positionH>
                <wp:positionV relativeFrom="paragraph">
                  <wp:posOffset>-139065</wp:posOffset>
                </wp:positionV>
                <wp:extent cx="647065" cy="260985"/>
                <wp:effectExtent l="0" t="0" r="19685" b="24765"/>
                <wp:wrapNone/>
                <wp:docPr id="226" name="文字方塊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B5E282" w14:textId="77777777" w:rsidR="00281A2C" w:rsidRPr="00AA51A6" w:rsidRDefault="00281A2C" w:rsidP="000351D8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FC19F" id="_x0000_t202" coordsize="21600,21600" o:spt="202" path="m,l,21600r21600,l21600,xe">
                <v:stroke joinstyle="miter"/>
                <v:path gradientshapeok="t" o:connecttype="rect"/>
              </v:shapetype>
              <v:shape id="文字方塊 226" o:spid="_x0000_s1026" type="#_x0000_t202" style="position:absolute;left:0;text-align:left;margin-left:.15pt;margin-top:-10.95pt;width:50.95pt;height:20.5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" strokeweight=".25pt">
                <v:shadow color="#868686"/>
                <v:textbox>
                  <w:txbxContent>
                    <w:p w14:paraId="2FB5E282" w14:textId="77777777" w:rsidR="00281A2C" w:rsidRPr="00AA51A6" w:rsidRDefault="00281A2C" w:rsidP="000351D8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6E01AB">
        <w:rPr>
          <w:rFonts w:eastAsia="標楷體" w:hint="eastAsia"/>
          <w:b/>
          <w:bCs/>
          <w:color w:val="000000" w:themeColor="text1"/>
          <w:sz w:val="36"/>
          <w:szCs w:val="36"/>
        </w:rPr>
        <w:t>個案報告書寫指引</w:t>
      </w:r>
    </w:p>
    <w:p w14:paraId="6FBF67F2" w14:textId="77777777" w:rsidR="00710C6B" w:rsidRPr="00E12A89" w:rsidRDefault="00710C6B" w:rsidP="00034AC8">
      <w:pPr>
        <w:spacing w:afterLines="15" w:after="54"/>
        <w:rPr>
          <w:rFonts w:ascii="標楷體" w:eastAsia="標楷體" w:hAnsi="標楷體"/>
        </w:rPr>
      </w:pPr>
      <w:r w:rsidRPr="00E12A89">
        <w:rPr>
          <w:rFonts w:ascii="標楷體" w:eastAsia="標楷體" w:hAnsi="標楷體" w:hint="eastAsia"/>
          <w:b/>
          <w:bCs/>
        </w:rPr>
        <w:t>題目</w:t>
      </w:r>
      <w:r w:rsidRPr="00E12A89">
        <w:rPr>
          <w:rFonts w:ascii="標楷體" w:eastAsia="標楷體" w:hAnsi="標楷體" w:hint="eastAsia"/>
        </w:rPr>
        <w:t>（15-20字內，精簡、扼要，切合個案首要問題)</w:t>
      </w:r>
    </w:p>
    <w:p w14:paraId="1D039D23" w14:textId="77777777" w:rsidR="00710C6B" w:rsidRPr="00E12A89" w:rsidRDefault="00710C6B" w:rsidP="00034AC8">
      <w:pPr>
        <w:spacing w:afterLines="15" w:after="54" w:line="320" w:lineRule="exact"/>
        <w:ind w:right="991"/>
        <w:rPr>
          <w:rFonts w:ascii="標楷體" w:eastAsia="標楷體" w:hAnsi="標楷體"/>
          <w:b/>
          <w:bCs/>
        </w:rPr>
      </w:pPr>
      <w:r w:rsidRPr="00E12A89">
        <w:rPr>
          <w:rFonts w:ascii="標楷體" w:eastAsia="標楷體" w:hAnsi="標楷體" w:hint="eastAsia"/>
          <w:b/>
          <w:bCs/>
        </w:rPr>
        <w:t>摘要</w:t>
      </w:r>
      <w:r w:rsidRPr="00E12A89">
        <w:rPr>
          <w:rFonts w:ascii="標楷體" w:eastAsia="標楷體" w:hAnsi="標楷體" w:hint="eastAsia"/>
        </w:rPr>
        <w:t>（300-500字內，全文重點，包含</w:t>
      </w:r>
      <w:r w:rsidRPr="00E12A89">
        <w:rPr>
          <w:rFonts w:eastAsia="標楷體" w:hAnsi="標楷體"/>
          <w:bCs/>
        </w:rPr>
        <w:t>個案主要問題與照護過程</w:t>
      </w:r>
      <w:r w:rsidRPr="00E12A89">
        <w:rPr>
          <w:rFonts w:eastAsia="標楷體" w:hAnsi="標楷體" w:hint="eastAsia"/>
          <w:bCs/>
        </w:rPr>
        <w:t>）</w:t>
      </w:r>
    </w:p>
    <w:p w14:paraId="2EB002AF" w14:textId="77777777" w:rsidR="00710C6B" w:rsidRPr="00612231" w:rsidRDefault="00710C6B" w:rsidP="00034AC8">
      <w:pPr>
        <w:spacing w:afterLines="15" w:after="54" w:line="320" w:lineRule="exact"/>
        <w:ind w:right="992"/>
        <w:rPr>
          <w:rFonts w:eastAsia="標楷體"/>
          <w:sz w:val="4"/>
        </w:rPr>
      </w:pPr>
      <w:r w:rsidRPr="00963437">
        <w:rPr>
          <w:rFonts w:eastAsia="標楷體" w:hint="eastAsia"/>
        </w:rPr>
        <w:t>壹、前言</w:t>
      </w:r>
      <w:r w:rsidRPr="00963437">
        <w:rPr>
          <w:rFonts w:eastAsia="標楷體" w:hint="eastAsia"/>
        </w:rPr>
        <w:t>(</w:t>
      </w:r>
      <w:r w:rsidRPr="00963437">
        <w:rPr>
          <w:rFonts w:eastAsia="標楷體" w:hint="eastAsia"/>
        </w:rPr>
        <w:t>選此個案之動機、目的與重要性</w:t>
      </w:r>
      <w:r w:rsidRPr="00963437">
        <w:rPr>
          <w:rFonts w:eastAsia="標楷體" w:hint="eastAsia"/>
        </w:rPr>
        <w:t>)</w:t>
      </w:r>
    </w:p>
    <w:p w14:paraId="3163CB8B" w14:textId="77777777" w:rsidR="00710C6B" w:rsidRPr="00612231" w:rsidRDefault="00710C6B" w:rsidP="00034AC8">
      <w:pPr>
        <w:spacing w:afterLines="15" w:after="54" w:line="320" w:lineRule="exact"/>
        <w:ind w:right="992"/>
        <w:rPr>
          <w:rFonts w:eastAsia="標楷體"/>
          <w:sz w:val="10"/>
        </w:rPr>
      </w:pPr>
      <w:r w:rsidRPr="00E12A89">
        <w:rPr>
          <w:rFonts w:eastAsia="標楷體" w:hint="eastAsia"/>
        </w:rPr>
        <w:t>貳、文獻查證</w:t>
      </w:r>
      <w:r w:rsidRPr="00E12A89">
        <w:rPr>
          <w:rFonts w:eastAsia="標楷體" w:hint="eastAsia"/>
        </w:rPr>
        <w:t>(</w:t>
      </w:r>
      <w:r w:rsidRPr="00E12A89">
        <w:rPr>
          <w:rFonts w:eastAsia="標楷體" w:hint="eastAsia"/>
        </w:rPr>
        <w:t>勿二手引用、疾病部分不必太多，注意</w:t>
      </w:r>
      <w:r w:rsidRPr="00E12A89">
        <w:rPr>
          <w:rFonts w:eastAsia="標楷體" w:hint="eastAsia"/>
          <w:u w:val="single"/>
        </w:rPr>
        <w:t>呼應護理過程之內容包括護理評估、護理目標及護理措施</w:t>
      </w:r>
      <w:r w:rsidRPr="00E12A89">
        <w:rPr>
          <w:rFonts w:eastAsia="標楷體" w:hint="eastAsia"/>
        </w:rPr>
        <w:t>)</w:t>
      </w:r>
    </w:p>
    <w:p w14:paraId="5C845069" w14:textId="77777777" w:rsidR="00710C6B" w:rsidRPr="00E12A89" w:rsidRDefault="00710C6B" w:rsidP="00710C6B">
      <w:pPr>
        <w:spacing w:line="320" w:lineRule="exact"/>
        <w:ind w:right="991"/>
        <w:rPr>
          <w:rFonts w:eastAsia="標楷體"/>
        </w:rPr>
      </w:pPr>
      <w:r w:rsidRPr="00E12A89">
        <w:rPr>
          <w:rFonts w:eastAsia="標楷體" w:hint="eastAsia"/>
        </w:rPr>
        <w:t>參、</w:t>
      </w:r>
      <w:r w:rsidRPr="00E12A89">
        <w:rPr>
          <w:rFonts w:eastAsia="標楷體" w:hint="eastAsia"/>
          <w:b/>
          <w:bCs/>
        </w:rPr>
        <w:t>護理評估</w:t>
      </w:r>
    </w:p>
    <w:p w14:paraId="5B0DBFD5" w14:textId="77777777" w:rsidR="00710C6B" w:rsidRPr="00E12A89" w:rsidRDefault="00710C6B" w:rsidP="00710C6B">
      <w:pPr>
        <w:adjustRightInd w:val="0"/>
        <w:spacing w:line="260" w:lineRule="exact"/>
        <w:textAlignment w:val="baseline"/>
        <w:rPr>
          <w:rFonts w:eastAsia="標楷體"/>
        </w:rPr>
      </w:pPr>
      <w:r w:rsidRPr="00E12A89">
        <w:rPr>
          <w:rFonts w:eastAsia="標楷體" w:hint="eastAsia"/>
        </w:rPr>
        <w:t>一、基本資料：可包含以下諸項，但不侷限下列項目病人姓氏、病歷號、年齡、出生年月日、性別、教育程度、籍貫、宗教信仰、婚姻狀況、職業、入院日期、入院診斷、護理期間</w:t>
      </w:r>
    </w:p>
    <w:p w14:paraId="3985399A" w14:textId="77777777" w:rsidR="00710C6B" w:rsidRPr="00E12A89" w:rsidRDefault="00710C6B" w:rsidP="00710C6B">
      <w:pPr>
        <w:spacing w:line="260" w:lineRule="exact"/>
        <w:rPr>
          <w:rFonts w:eastAsia="標楷體"/>
        </w:rPr>
      </w:pPr>
      <w:r w:rsidRPr="00E12A89">
        <w:rPr>
          <w:rFonts w:eastAsia="標楷體" w:hint="eastAsia"/>
        </w:rPr>
        <w:t>二、精神科病史</w:t>
      </w:r>
      <w:r w:rsidRPr="00E12A89">
        <w:rPr>
          <w:rFonts w:eastAsia="標楷體" w:hint="eastAsia"/>
        </w:rPr>
        <w:t xml:space="preserve">     </w:t>
      </w:r>
    </w:p>
    <w:p w14:paraId="46FFA003" w14:textId="77777777" w:rsidR="00710C6B" w:rsidRPr="00E12A89" w:rsidRDefault="00710C6B" w:rsidP="00710C6B">
      <w:pPr>
        <w:spacing w:line="260" w:lineRule="exact"/>
        <w:rPr>
          <w:rFonts w:eastAsia="標楷體"/>
        </w:rPr>
      </w:pPr>
      <w:r w:rsidRPr="00E12A89">
        <w:rPr>
          <w:rFonts w:eastAsia="標楷體" w:hint="eastAsia"/>
        </w:rPr>
        <w:t xml:space="preserve">   </w:t>
      </w:r>
      <w:r w:rsidRPr="00E12A89">
        <w:rPr>
          <w:rFonts w:eastAsia="標楷體" w:hint="eastAsia"/>
        </w:rPr>
        <w:t>（一）入院經過：</w:t>
      </w:r>
    </w:p>
    <w:p w14:paraId="57AA6F7A" w14:textId="77777777" w:rsidR="00710C6B" w:rsidRPr="00E12A89" w:rsidRDefault="00710C6B" w:rsidP="00710C6B">
      <w:pPr>
        <w:spacing w:line="260" w:lineRule="exact"/>
        <w:ind w:leftChars="472" w:left="1133" w:firstLine="1"/>
        <w:rPr>
          <w:rFonts w:eastAsia="標楷體"/>
        </w:rPr>
      </w:pPr>
      <w:r w:rsidRPr="00E12A89">
        <w:rPr>
          <w:rFonts w:eastAsia="標楷體" w:hint="eastAsia"/>
        </w:rPr>
        <w:t>此次入院原因？近期出現哪些精神症狀？症狀嚴重度？情緒狀態？行為表現？這些問題什麼時候開始？持續多久？</w:t>
      </w:r>
      <w:r w:rsidRPr="00E12A89">
        <w:rPr>
          <w:rFonts w:eastAsia="標楷體"/>
        </w:rPr>
        <w:t>…</w:t>
      </w:r>
      <w:r w:rsidRPr="00E12A89">
        <w:rPr>
          <w:rFonts w:eastAsia="標楷體" w:hint="eastAsia"/>
        </w:rPr>
        <w:t>等</w:t>
      </w:r>
    </w:p>
    <w:p w14:paraId="408373BC" w14:textId="77777777" w:rsidR="00710C6B" w:rsidRPr="00963437" w:rsidRDefault="00710C6B" w:rsidP="00710C6B">
      <w:pPr>
        <w:spacing w:line="260" w:lineRule="exact"/>
        <w:rPr>
          <w:rFonts w:eastAsia="標楷體"/>
        </w:rPr>
      </w:pPr>
      <w:r w:rsidRPr="00963437">
        <w:rPr>
          <w:rFonts w:eastAsia="標楷體" w:hint="eastAsia"/>
        </w:rPr>
        <w:t xml:space="preserve">   </w:t>
      </w:r>
      <w:r w:rsidRPr="00963437">
        <w:rPr>
          <w:rFonts w:eastAsia="標楷體" w:hint="eastAsia"/>
        </w:rPr>
        <w:t>（二）過去病史：</w:t>
      </w:r>
    </w:p>
    <w:p w14:paraId="0DFBDA07" w14:textId="77777777" w:rsidR="00710C6B" w:rsidRPr="00963437" w:rsidRDefault="00710C6B" w:rsidP="00710C6B">
      <w:pPr>
        <w:spacing w:line="260" w:lineRule="exact"/>
        <w:rPr>
          <w:rFonts w:eastAsia="標楷體"/>
        </w:rPr>
      </w:pPr>
      <w:r w:rsidRPr="00963437">
        <w:rPr>
          <w:rFonts w:eastAsia="標楷體" w:hint="eastAsia"/>
        </w:rPr>
        <w:t xml:space="preserve">         </w:t>
      </w:r>
      <w:r w:rsidRPr="00963437">
        <w:rPr>
          <w:rFonts w:eastAsia="標楷體" w:hint="eastAsia"/>
        </w:rPr>
        <w:t>描述過去每一次發病之</w:t>
      </w:r>
      <w:r w:rsidRPr="00963437">
        <w:rPr>
          <w:rFonts w:eastAsia="標楷體" w:hint="eastAsia"/>
        </w:rPr>
        <w:sym w:font="Wingdings" w:char="F081"/>
      </w:r>
      <w:r w:rsidRPr="00963437">
        <w:rPr>
          <w:rFonts w:eastAsia="標楷體" w:hint="eastAsia"/>
        </w:rPr>
        <w:t>診斷、症狀</w:t>
      </w:r>
      <w:r w:rsidRPr="00963437">
        <w:rPr>
          <w:rFonts w:eastAsia="標楷體" w:hint="eastAsia"/>
        </w:rPr>
        <w:sym w:font="Wingdings" w:char="F082"/>
      </w:r>
      <w:r w:rsidRPr="00963437">
        <w:rPr>
          <w:rFonts w:eastAsia="標楷體" w:hint="eastAsia"/>
        </w:rPr>
        <w:t>壓力源</w:t>
      </w:r>
      <w:r w:rsidRPr="00963437">
        <w:rPr>
          <w:rFonts w:eastAsia="標楷體" w:hint="eastAsia"/>
        </w:rPr>
        <w:t xml:space="preserve"> </w:t>
      </w:r>
      <w:r w:rsidRPr="00963437">
        <w:rPr>
          <w:rFonts w:eastAsia="標楷體" w:hint="eastAsia"/>
        </w:rPr>
        <w:sym w:font="Wingdings" w:char="F083"/>
      </w:r>
      <w:r w:rsidRPr="00963437">
        <w:rPr>
          <w:rFonts w:eastAsia="標楷體" w:hint="eastAsia"/>
        </w:rPr>
        <w:t>治療經過</w:t>
      </w:r>
      <w:r w:rsidRPr="00963437">
        <w:rPr>
          <w:rFonts w:eastAsia="標楷體" w:hint="eastAsia"/>
        </w:rPr>
        <w:t xml:space="preserve"> </w:t>
      </w:r>
      <w:r w:rsidRPr="00963437">
        <w:rPr>
          <w:rFonts w:eastAsia="標楷體" w:hint="eastAsia"/>
        </w:rPr>
        <w:sym w:font="Wingdings" w:char="F084"/>
      </w:r>
      <w:r w:rsidRPr="00963437">
        <w:rPr>
          <w:rFonts w:eastAsia="標楷體" w:hint="eastAsia"/>
        </w:rPr>
        <w:t>追蹤治療情形與</w:t>
      </w:r>
    </w:p>
    <w:p w14:paraId="11E7F325" w14:textId="77777777" w:rsidR="00710C6B" w:rsidRPr="00963437" w:rsidRDefault="00710C6B" w:rsidP="00710C6B">
      <w:pPr>
        <w:spacing w:line="260" w:lineRule="exact"/>
        <w:rPr>
          <w:rFonts w:eastAsia="標楷體"/>
        </w:rPr>
      </w:pPr>
      <w:r w:rsidRPr="00963437">
        <w:rPr>
          <w:rFonts w:eastAsia="標楷體" w:hint="eastAsia"/>
        </w:rPr>
        <w:t xml:space="preserve">         </w:t>
      </w:r>
      <w:r w:rsidRPr="00963437">
        <w:rPr>
          <w:rFonts w:eastAsia="標楷體" w:hint="eastAsia"/>
        </w:rPr>
        <w:t>日常生活功能（請以圖表說明之）</w:t>
      </w:r>
    </w:p>
    <w:p w14:paraId="0A67998D" w14:textId="77777777" w:rsidR="00710C6B" w:rsidRPr="00963437" w:rsidRDefault="00710C6B" w:rsidP="00710C6B">
      <w:pPr>
        <w:spacing w:line="260" w:lineRule="exact"/>
        <w:rPr>
          <w:rFonts w:eastAsia="標楷體"/>
        </w:rPr>
      </w:pPr>
      <w:r w:rsidRPr="00963437">
        <w:rPr>
          <w:rFonts w:eastAsia="標楷體" w:hint="eastAsia"/>
        </w:rPr>
        <w:t xml:space="preserve">   </w:t>
      </w:r>
      <w:r w:rsidRPr="00963437">
        <w:rPr>
          <w:rFonts w:eastAsia="標楷體" w:hint="eastAsia"/>
        </w:rPr>
        <w:t>（三）家族病史：</w:t>
      </w:r>
    </w:p>
    <w:p w14:paraId="437A7829" w14:textId="77777777" w:rsidR="00710C6B" w:rsidRPr="00963437" w:rsidRDefault="00710C6B" w:rsidP="00710C6B">
      <w:pPr>
        <w:spacing w:line="260" w:lineRule="exact"/>
        <w:ind w:left="525"/>
        <w:rPr>
          <w:rFonts w:eastAsia="標楷體"/>
        </w:rPr>
      </w:pPr>
      <w:r w:rsidRPr="00963437">
        <w:rPr>
          <w:rFonts w:eastAsia="標楷體" w:hint="eastAsia"/>
        </w:rPr>
        <w:t xml:space="preserve">     </w:t>
      </w:r>
      <w:r w:rsidRPr="00963437">
        <w:rPr>
          <w:rFonts w:eastAsia="標楷體" w:hint="eastAsia"/>
        </w:rPr>
        <w:t>繪畫家庭樹（</w:t>
      </w:r>
      <w:r w:rsidRPr="00963437">
        <w:rPr>
          <w:rFonts w:eastAsia="標楷體" w:hint="eastAsia"/>
        </w:rPr>
        <w:t>family tree</w:t>
      </w:r>
      <w:r w:rsidRPr="00963437">
        <w:rPr>
          <w:rFonts w:eastAsia="標楷體" w:hint="eastAsia"/>
        </w:rPr>
        <w:t>）或家庭圖譜（</w:t>
      </w:r>
      <w:r w:rsidRPr="00963437">
        <w:rPr>
          <w:rFonts w:eastAsia="標楷體" w:hint="eastAsia"/>
        </w:rPr>
        <w:t>family genogram</w:t>
      </w:r>
      <w:r w:rsidRPr="00963437">
        <w:rPr>
          <w:rFonts w:eastAsia="標楷體" w:hint="eastAsia"/>
        </w:rPr>
        <w:t>），簡明呈現病人至少</w:t>
      </w:r>
    </w:p>
    <w:p w14:paraId="4C6090BD" w14:textId="77777777" w:rsidR="00710C6B" w:rsidRPr="00963437" w:rsidRDefault="00710C6B" w:rsidP="00710C6B">
      <w:pPr>
        <w:spacing w:line="260" w:lineRule="exact"/>
        <w:rPr>
          <w:rFonts w:eastAsia="標楷體"/>
        </w:rPr>
      </w:pPr>
      <w:r w:rsidRPr="00963437">
        <w:rPr>
          <w:rFonts w:eastAsia="標楷體" w:hint="eastAsia"/>
        </w:rPr>
        <w:t xml:space="preserve">         </w:t>
      </w:r>
      <w:r w:rsidRPr="00963437">
        <w:rPr>
          <w:rFonts w:eastAsia="標楷體" w:hint="eastAsia"/>
        </w:rPr>
        <w:t>三代的家庭結構及病史</w:t>
      </w:r>
    </w:p>
    <w:p w14:paraId="2F9D8651" w14:textId="77777777" w:rsidR="00710C6B" w:rsidRPr="00963437" w:rsidRDefault="00710C6B" w:rsidP="00710C6B">
      <w:pPr>
        <w:spacing w:line="260" w:lineRule="exact"/>
        <w:rPr>
          <w:rFonts w:eastAsia="標楷體"/>
        </w:rPr>
      </w:pPr>
      <w:r w:rsidRPr="00963437">
        <w:rPr>
          <w:rFonts w:eastAsia="標楷體" w:hint="eastAsia"/>
        </w:rPr>
        <w:t xml:space="preserve">   </w:t>
      </w:r>
      <w:r w:rsidRPr="00963437">
        <w:rPr>
          <w:rFonts w:eastAsia="標楷體" w:hint="eastAsia"/>
        </w:rPr>
        <w:t>（四）生長發展史：</w:t>
      </w:r>
    </w:p>
    <w:p w14:paraId="49369B3B" w14:textId="77777777" w:rsidR="00710C6B" w:rsidRPr="00963437" w:rsidRDefault="00710C6B" w:rsidP="00710C6B">
      <w:pPr>
        <w:spacing w:line="260" w:lineRule="exact"/>
        <w:ind w:left="525"/>
        <w:rPr>
          <w:rFonts w:eastAsia="標楷體"/>
        </w:rPr>
      </w:pPr>
      <w:r w:rsidRPr="00963437">
        <w:rPr>
          <w:rFonts w:eastAsia="標楷體" w:hint="eastAsia"/>
        </w:rPr>
        <w:t xml:space="preserve">     </w:t>
      </w:r>
      <w:r w:rsidRPr="00963437">
        <w:rPr>
          <w:rFonts w:eastAsia="標楷體" w:hint="eastAsia"/>
        </w:rPr>
        <w:sym w:font="Wingdings" w:char="F081"/>
      </w:r>
      <w:r w:rsidRPr="00963437">
        <w:rPr>
          <w:rFonts w:eastAsia="標楷體" w:hint="eastAsia"/>
        </w:rPr>
        <w:t>收集早期發展資料，從出生、家庭養育、學校課業表現、同儕關係、工作表</w:t>
      </w:r>
    </w:p>
    <w:p w14:paraId="4EEDFD0D" w14:textId="77777777" w:rsidR="00710C6B" w:rsidRPr="00963437" w:rsidRDefault="00710C6B" w:rsidP="00710C6B">
      <w:pPr>
        <w:spacing w:line="260" w:lineRule="exact"/>
        <w:rPr>
          <w:rFonts w:eastAsia="標楷體"/>
        </w:rPr>
      </w:pPr>
      <w:r w:rsidRPr="00963437">
        <w:rPr>
          <w:rFonts w:eastAsia="標楷體" w:hint="eastAsia"/>
        </w:rPr>
        <w:t xml:space="preserve">           </w:t>
      </w:r>
      <w:r w:rsidRPr="00963437">
        <w:rPr>
          <w:rFonts w:eastAsia="標楷體" w:hint="eastAsia"/>
        </w:rPr>
        <w:t>現、異性關係等成長過程</w:t>
      </w:r>
    </w:p>
    <w:p w14:paraId="1B11B4AA" w14:textId="77777777" w:rsidR="00710C6B" w:rsidRPr="00963437" w:rsidRDefault="00710C6B" w:rsidP="00710C6B">
      <w:pPr>
        <w:spacing w:line="260" w:lineRule="exact"/>
        <w:ind w:left="525"/>
        <w:rPr>
          <w:rFonts w:eastAsia="標楷體"/>
        </w:rPr>
      </w:pPr>
      <w:r w:rsidRPr="00963437">
        <w:rPr>
          <w:rFonts w:eastAsia="標楷體" w:hint="eastAsia"/>
        </w:rPr>
        <w:t xml:space="preserve">     </w:t>
      </w:r>
      <w:r w:rsidRPr="00963437">
        <w:rPr>
          <w:rFonts w:eastAsia="標楷體" w:hint="eastAsia"/>
        </w:rPr>
        <w:sym w:font="Wingdings" w:char="F082"/>
      </w:r>
      <w:r w:rsidRPr="00963437">
        <w:rPr>
          <w:rFonts w:eastAsia="標楷體" w:hint="eastAsia"/>
        </w:rPr>
        <w:t>以艾瑞森（</w:t>
      </w:r>
      <w:r w:rsidRPr="00963437">
        <w:rPr>
          <w:rFonts w:eastAsia="標楷體" w:hint="eastAsia"/>
        </w:rPr>
        <w:t>Erikson</w:t>
      </w:r>
      <w:r w:rsidRPr="00963437">
        <w:rPr>
          <w:rFonts w:eastAsia="標楷體" w:hint="eastAsia"/>
        </w:rPr>
        <w:t>）的社會心理發展理論分析病人目前的發展情形，是否</w:t>
      </w:r>
    </w:p>
    <w:p w14:paraId="114CA88A" w14:textId="77777777" w:rsidR="00710C6B" w:rsidRPr="00963437" w:rsidRDefault="00710C6B" w:rsidP="00710C6B">
      <w:pPr>
        <w:spacing w:line="260" w:lineRule="exact"/>
        <w:rPr>
          <w:rFonts w:eastAsia="標楷體"/>
        </w:rPr>
      </w:pPr>
      <w:r w:rsidRPr="00963437">
        <w:rPr>
          <w:rFonts w:eastAsia="標楷體" w:hint="eastAsia"/>
        </w:rPr>
        <w:t xml:space="preserve">           </w:t>
      </w:r>
      <w:r w:rsidRPr="00963437">
        <w:rPr>
          <w:rFonts w:eastAsia="標楷體" w:hint="eastAsia"/>
        </w:rPr>
        <w:t>達成發展任務？抑或可能有發展危機？</w:t>
      </w:r>
    </w:p>
    <w:p w14:paraId="44EA7440" w14:textId="77777777" w:rsidR="00710C6B" w:rsidRPr="00963437" w:rsidRDefault="00710C6B" w:rsidP="00710C6B">
      <w:pPr>
        <w:spacing w:line="260" w:lineRule="exact"/>
        <w:rPr>
          <w:rFonts w:eastAsia="標楷體"/>
        </w:rPr>
      </w:pPr>
      <w:r w:rsidRPr="00963437">
        <w:rPr>
          <w:rFonts w:eastAsia="標楷體" w:hint="eastAsia"/>
        </w:rPr>
        <w:t xml:space="preserve">   </w:t>
      </w:r>
      <w:r w:rsidRPr="00963437">
        <w:rPr>
          <w:rFonts w:eastAsia="標楷體" w:hint="eastAsia"/>
        </w:rPr>
        <w:t>（五）性史：</w:t>
      </w:r>
    </w:p>
    <w:p w14:paraId="717A84FA" w14:textId="77777777" w:rsidR="00710C6B" w:rsidRPr="00963437" w:rsidRDefault="00710C6B" w:rsidP="00710C6B">
      <w:pPr>
        <w:spacing w:line="260" w:lineRule="exact"/>
        <w:ind w:leftChars="219" w:left="1606" w:right="97" w:hangingChars="450" w:hanging="1080"/>
        <w:rPr>
          <w:rFonts w:eastAsia="標楷體"/>
        </w:rPr>
      </w:pPr>
      <w:r w:rsidRPr="00963437">
        <w:rPr>
          <w:rFonts w:eastAsia="標楷體" w:hint="eastAsia"/>
        </w:rPr>
        <w:t xml:space="preserve">     </w:t>
      </w:r>
      <w:r w:rsidRPr="00963437">
        <w:rPr>
          <w:rFonts w:eastAsia="標楷體" w:hint="eastAsia"/>
        </w:rPr>
        <w:t>何時出現初經或夢遺？是否有性經驗？對性的態度及看法為何？是否避孕？在性</w:t>
      </w:r>
    </w:p>
    <w:p w14:paraId="044C60D6" w14:textId="77777777" w:rsidR="00710C6B" w:rsidRPr="00963437" w:rsidRDefault="00710C6B" w:rsidP="00710C6B">
      <w:pPr>
        <w:spacing w:line="260" w:lineRule="exact"/>
        <w:ind w:leftChars="219" w:left="1606" w:right="97" w:hangingChars="450" w:hanging="1080"/>
        <w:rPr>
          <w:rFonts w:eastAsia="標楷體"/>
        </w:rPr>
      </w:pPr>
      <w:r w:rsidRPr="00963437">
        <w:rPr>
          <w:rFonts w:eastAsia="標楷體" w:hint="eastAsia"/>
        </w:rPr>
        <w:t xml:space="preserve">     </w:t>
      </w:r>
      <w:r w:rsidRPr="00963437">
        <w:rPr>
          <w:rFonts w:eastAsia="標楷體" w:hint="eastAsia"/>
        </w:rPr>
        <w:t>方面有何困擾，如何解決？是否曾遭受性騷擾或強暴而導致心理創傷？</w:t>
      </w:r>
      <w:r w:rsidRPr="00963437">
        <w:rPr>
          <w:rFonts w:eastAsia="標楷體" w:hint="eastAsia"/>
        </w:rPr>
        <w:t xml:space="preserve"> </w:t>
      </w:r>
    </w:p>
    <w:p w14:paraId="012BA885" w14:textId="77777777" w:rsidR="00710C6B" w:rsidRPr="00CF10EA" w:rsidRDefault="00710C6B" w:rsidP="00710C6B">
      <w:pPr>
        <w:spacing w:line="0" w:lineRule="atLeast"/>
        <w:rPr>
          <w:rFonts w:eastAsia="標楷體"/>
          <w:color w:val="FF0000"/>
        </w:rPr>
      </w:pPr>
      <w:r w:rsidRPr="00CF10EA">
        <w:rPr>
          <w:rFonts w:eastAsia="標楷體" w:hint="eastAsia"/>
          <w:color w:val="FF0000"/>
        </w:rPr>
        <w:t>三、</w:t>
      </w:r>
      <w:r w:rsidRPr="00CF10EA">
        <w:rPr>
          <w:rFonts w:eastAsia="標楷體" w:hAnsi="標楷體"/>
          <w:b/>
          <w:color w:val="FF0000"/>
        </w:rPr>
        <w:t>藥物</w:t>
      </w:r>
      <w:r w:rsidRPr="00CF10EA">
        <w:rPr>
          <w:rFonts w:eastAsia="標楷體" w:hAnsi="標楷體" w:hint="eastAsia"/>
          <w:b/>
          <w:color w:val="FF0000"/>
        </w:rPr>
        <w:t>治療</w:t>
      </w:r>
      <w:r w:rsidRPr="00CF10EA">
        <w:rPr>
          <w:rFonts w:eastAsia="標楷體"/>
          <w:b/>
          <w:color w:val="FF0000"/>
        </w:rPr>
        <w:t>(</w:t>
      </w:r>
      <w:r w:rsidRPr="00CF10EA">
        <w:rPr>
          <w:rFonts w:eastAsia="標楷體" w:hAnsi="標楷體"/>
          <w:b/>
          <w:color w:val="FF0000"/>
        </w:rPr>
        <w:t>寫完一個藥物後</w:t>
      </w:r>
      <w:r w:rsidRPr="00CF10EA">
        <w:rPr>
          <w:rFonts w:eastAsia="標楷體" w:hAnsi="標楷體" w:hint="eastAsia"/>
          <w:b/>
          <w:color w:val="FF0000"/>
        </w:rPr>
        <w:t>，再</w:t>
      </w:r>
      <w:r w:rsidRPr="00CF10EA">
        <w:rPr>
          <w:rFonts w:eastAsia="標楷體" w:hAnsi="標楷體"/>
          <w:b/>
          <w:color w:val="FF0000"/>
        </w:rPr>
        <w:t>分隔</w:t>
      </w:r>
      <w:r w:rsidRPr="00CF10EA">
        <w:rPr>
          <w:rFonts w:eastAsia="標楷體" w:hAnsi="標楷體" w:hint="eastAsia"/>
          <w:b/>
          <w:color w:val="FF0000"/>
        </w:rPr>
        <w:t>呈現另一藥物</w:t>
      </w:r>
      <w:r w:rsidRPr="00CF10EA">
        <w:rPr>
          <w:rFonts w:eastAsia="標楷體"/>
          <w:b/>
          <w:color w:val="FF0000"/>
        </w:rPr>
        <w:t>)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843"/>
        <w:gridCol w:w="708"/>
        <w:gridCol w:w="5670"/>
      </w:tblGrid>
      <w:tr w:rsidR="00710C6B" w:rsidRPr="00CF10EA" w14:paraId="6013AF4A" w14:textId="77777777" w:rsidTr="00792CEF">
        <w:tc>
          <w:tcPr>
            <w:tcW w:w="1385" w:type="dxa"/>
            <w:vAlign w:val="center"/>
          </w:tcPr>
          <w:p w14:paraId="02ECA154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 w:hint="eastAsia"/>
                <w:b/>
                <w:color w:val="FF0000"/>
              </w:rPr>
              <w:t>起始</w:t>
            </w:r>
            <w:r w:rsidRPr="00CF10EA">
              <w:rPr>
                <w:rFonts w:eastAsia="標楷體" w:hAnsi="標楷體"/>
                <w:b/>
                <w:color w:val="FF0000"/>
              </w:rPr>
              <w:t>日期</w:t>
            </w:r>
            <w:r w:rsidRPr="00CF10EA">
              <w:rPr>
                <w:rFonts w:eastAsia="標楷體" w:hAnsi="標楷體" w:hint="eastAsia"/>
                <w:b/>
                <w:color w:val="FF0000"/>
              </w:rPr>
              <w:t>及停止時間</w:t>
            </w:r>
          </w:p>
        </w:tc>
        <w:tc>
          <w:tcPr>
            <w:tcW w:w="1843" w:type="dxa"/>
            <w:vAlign w:val="center"/>
          </w:tcPr>
          <w:p w14:paraId="4AF5D108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藥物學名</w:t>
            </w:r>
            <w:r w:rsidRPr="00CF10EA">
              <w:rPr>
                <w:rFonts w:eastAsia="標楷體" w:hAnsi="標楷體" w:hint="eastAsia"/>
                <w:b/>
                <w:color w:val="FF0000"/>
              </w:rPr>
              <w:t>/</w:t>
            </w:r>
            <w:r w:rsidRPr="00CF10EA">
              <w:rPr>
                <w:rFonts w:eastAsia="標楷體" w:hAnsi="標楷體"/>
                <w:b/>
                <w:color w:val="FF0000"/>
              </w:rPr>
              <w:t>商品名</w:t>
            </w:r>
          </w:p>
        </w:tc>
        <w:tc>
          <w:tcPr>
            <w:tcW w:w="708" w:type="dxa"/>
            <w:vAlign w:val="center"/>
          </w:tcPr>
          <w:p w14:paraId="53610A1D" w14:textId="77777777" w:rsidR="00710C6B" w:rsidRPr="00CF10EA" w:rsidRDefault="00710C6B" w:rsidP="00792CEF">
            <w:pPr>
              <w:spacing w:line="0" w:lineRule="atLeast"/>
              <w:ind w:left="360" w:hanging="360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劑量</w:t>
            </w:r>
            <w:r w:rsidRPr="00CF10EA">
              <w:rPr>
                <w:rFonts w:eastAsia="標楷體"/>
                <w:b/>
                <w:color w:val="FF0000"/>
              </w:rPr>
              <w:t>/</w:t>
            </w:r>
          </w:p>
          <w:p w14:paraId="4CCDE2D6" w14:textId="77777777" w:rsidR="00710C6B" w:rsidRPr="00CF10EA" w:rsidRDefault="00710C6B" w:rsidP="00792CEF">
            <w:pPr>
              <w:spacing w:line="0" w:lineRule="atLeast"/>
              <w:ind w:left="360" w:hanging="360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途徑</w:t>
            </w:r>
            <w:r w:rsidRPr="00CF10EA">
              <w:rPr>
                <w:rFonts w:eastAsia="標楷體"/>
                <w:b/>
                <w:color w:val="FF0000"/>
              </w:rPr>
              <w:t>/</w:t>
            </w:r>
          </w:p>
          <w:p w14:paraId="1183FF97" w14:textId="77777777" w:rsidR="00710C6B" w:rsidRPr="00CF10EA" w:rsidRDefault="00710C6B" w:rsidP="00792CEF">
            <w:pPr>
              <w:spacing w:line="0" w:lineRule="atLeast"/>
              <w:ind w:left="360" w:hanging="360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時間</w:t>
            </w:r>
          </w:p>
        </w:tc>
        <w:tc>
          <w:tcPr>
            <w:tcW w:w="5670" w:type="dxa"/>
            <w:vAlign w:val="center"/>
          </w:tcPr>
          <w:p w14:paraId="0FF10126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作用機轉</w:t>
            </w:r>
            <w:r w:rsidRPr="00CF10EA">
              <w:rPr>
                <w:rFonts w:eastAsia="標楷體" w:hAnsi="標楷體" w:hint="eastAsia"/>
                <w:b/>
                <w:color w:val="FF0000"/>
              </w:rPr>
              <w:t>/</w:t>
            </w:r>
            <w:r w:rsidRPr="00CF10EA">
              <w:rPr>
                <w:rFonts w:eastAsia="標楷體" w:hAnsi="標楷體" w:hint="eastAsia"/>
                <w:b/>
                <w:color w:val="FF0000"/>
              </w:rPr>
              <w:t>適應症</w:t>
            </w:r>
            <w:r w:rsidRPr="00CF10EA">
              <w:rPr>
                <w:rFonts w:eastAsia="標楷體" w:hAnsi="標楷體" w:hint="eastAsia"/>
                <w:b/>
                <w:color w:val="FF0000"/>
              </w:rPr>
              <w:t>/</w:t>
            </w:r>
          </w:p>
          <w:p w14:paraId="2BC5D89C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 w:rsidRPr="00CF10EA">
              <w:rPr>
                <w:rFonts w:eastAsia="標楷體" w:hAnsi="標楷體" w:hint="eastAsia"/>
                <w:b/>
                <w:color w:val="FF0000"/>
              </w:rPr>
              <w:t>副作用</w:t>
            </w:r>
            <w:r w:rsidRPr="00CF10EA">
              <w:rPr>
                <w:rFonts w:eastAsia="標楷體" w:hAnsi="標楷體" w:hint="eastAsia"/>
                <w:b/>
                <w:color w:val="FF0000"/>
              </w:rPr>
              <w:t>/</w:t>
            </w:r>
            <w:r w:rsidRPr="00CF10EA">
              <w:rPr>
                <w:rFonts w:eastAsia="標楷體" w:hAnsi="標楷體"/>
                <w:b/>
                <w:color w:val="FF0000"/>
              </w:rPr>
              <w:t>注意事項</w:t>
            </w:r>
          </w:p>
        </w:tc>
      </w:tr>
      <w:tr w:rsidR="00710C6B" w:rsidRPr="00CF10EA" w14:paraId="7DC3E231" w14:textId="77777777" w:rsidTr="00792CEF">
        <w:trPr>
          <w:trHeight w:val="399"/>
        </w:trPr>
        <w:tc>
          <w:tcPr>
            <w:tcW w:w="1385" w:type="dxa"/>
            <w:vAlign w:val="center"/>
          </w:tcPr>
          <w:p w14:paraId="6E3882D2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int="eastAsia"/>
                <w:b/>
                <w:color w:val="FF0000"/>
              </w:rPr>
              <w:t>~</w:t>
            </w:r>
          </w:p>
        </w:tc>
        <w:tc>
          <w:tcPr>
            <w:tcW w:w="1843" w:type="dxa"/>
            <w:vAlign w:val="center"/>
          </w:tcPr>
          <w:p w14:paraId="08FFA36F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522D9797" w14:textId="77777777" w:rsidR="00710C6B" w:rsidRPr="00CF10EA" w:rsidRDefault="00710C6B" w:rsidP="00792CEF">
            <w:pPr>
              <w:spacing w:line="0" w:lineRule="atLeast"/>
              <w:ind w:left="360" w:hanging="360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5670" w:type="dxa"/>
            <w:vAlign w:val="center"/>
          </w:tcPr>
          <w:p w14:paraId="3A1D5386" w14:textId="77777777" w:rsidR="00710C6B" w:rsidRPr="00CF10EA" w:rsidRDefault="00710C6B" w:rsidP="00792CEF">
            <w:pPr>
              <w:spacing w:line="0" w:lineRule="atLeast"/>
              <w:rPr>
                <w:rFonts w:eastAsia="標楷體" w:hAnsi="標楷體"/>
                <w:b/>
                <w:color w:val="FF0000"/>
              </w:rPr>
            </w:pPr>
            <w:r w:rsidRPr="00CF10EA">
              <w:rPr>
                <w:rFonts w:eastAsia="標楷體" w:hAnsi="標楷體" w:hint="eastAsia"/>
                <w:b/>
                <w:color w:val="FF0000"/>
              </w:rPr>
              <w:t>(1)</w:t>
            </w:r>
            <w:r w:rsidRPr="00CF10EA">
              <w:rPr>
                <w:rFonts w:eastAsia="標楷體" w:hAnsi="標楷體"/>
                <w:b/>
                <w:color w:val="FF0000"/>
              </w:rPr>
              <w:t>作用機轉</w:t>
            </w:r>
          </w:p>
          <w:p w14:paraId="121A0317" w14:textId="77777777" w:rsidR="00710C6B" w:rsidRPr="00CF10EA" w:rsidRDefault="00710C6B" w:rsidP="00792CEF">
            <w:pPr>
              <w:spacing w:line="0" w:lineRule="atLeast"/>
              <w:rPr>
                <w:rFonts w:eastAsia="標楷體" w:hAnsi="標楷體"/>
                <w:b/>
                <w:color w:val="FF0000"/>
              </w:rPr>
            </w:pPr>
            <w:r w:rsidRPr="00CF10EA">
              <w:rPr>
                <w:rFonts w:eastAsia="標楷體" w:hAnsi="標楷體" w:hint="eastAsia"/>
                <w:b/>
                <w:color w:val="FF0000"/>
              </w:rPr>
              <w:t>(2)</w:t>
            </w:r>
            <w:r w:rsidRPr="00CF10EA">
              <w:rPr>
                <w:rFonts w:eastAsia="標楷體" w:hAnsi="標楷體" w:hint="eastAsia"/>
                <w:b/>
                <w:color w:val="FF0000"/>
              </w:rPr>
              <w:t>適應症</w:t>
            </w:r>
          </w:p>
          <w:p w14:paraId="0AF540CE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 w:hint="eastAsia"/>
                <w:b/>
                <w:color w:val="FF0000"/>
              </w:rPr>
              <w:t>(3)</w:t>
            </w:r>
            <w:r w:rsidRPr="00CF10EA">
              <w:rPr>
                <w:rFonts w:eastAsia="標楷體" w:hAnsi="標楷體" w:hint="eastAsia"/>
                <w:b/>
                <w:color w:val="FF0000"/>
              </w:rPr>
              <w:t>副作用</w:t>
            </w:r>
            <w:r w:rsidRPr="00CF10EA">
              <w:rPr>
                <w:rFonts w:eastAsia="標楷體" w:hAnsi="標楷體" w:hint="eastAsia"/>
                <w:b/>
                <w:color w:val="FF0000"/>
              </w:rPr>
              <w:t>/</w:t>
            </w:r>
            <w:r w:rsidRPr="00CF10EA">
              <w:rPr>
                <w:rFonts w:eastAsia="標楷體" w:hAnsi="標楷體"/>
                <w:b/>
                <w:color w:val="FF0000"/>
              </w:rPr>
              <w:t>注意事項</w:t>
            </w:r>
          </w:p>
        </w:tc>
      </w:tr>
    </w:tbl>
    <w:p w14:paraId="5EC97D51" w14:textId="77777777" w:rsidR="00710C6B" w:rsidRPr="00CF10EA" w:rsidRDefault="00710C6B" w:rsidP="00710C6B">
      <w:pPr>
        <w:spacing w:line="0" w:lineRule="atLeast"/>
        <w:rPr>
          <w:rFonts w:eastAsia="標楷體"/>
          <w:b/>
          <w:color w:val="FF0000"/>
        </w:rPr>
      </w:pPr>
      <w:r w:rsidRPr="00CF10EA">
        <w:rPr>
          <w:rFonts w:eastAsia="標楷體" w:hAnsi="標楷體" w:hint="eastAsia"/>
          <w:b/>
          <w:color w:val="FF0000"/>
        </w:rPr>
        <w:t>四、</w:t>
      </w:r>
      <w:r w:rsidRPr="00CF10EA">
        <w:rPr>
          <w:rFonts w:eastAsia="標楷體" w:hAnsi="標楷體"/>
          <w:b/>
          <w:color w:val="FF0000"/>
        </w:rPr>
        <w:t>檢驗</w:t>
      </w:r>
      <w:r w:rsidRPr="00CF10EA">
        <w:rPr>
          <w:rFonts w:eastAsia="標楷體" w:hAnsi="標楷體" w:hint="eastAsia"/>
          <w:b/>
          <w:color w:val="FF0000"/>
        </w:rPr>
        <w:t>報告（檢驗值</w:t>
      </w:r>
      <w:r w:rsidRPr="00CF10EA">
        <w:rPr>
          <w:rFonts w:eastAsia="標楷體" w:hAnsi="標楷體" w:hint="eastAsia"/>
          <w:b/>
          <w:color w:val="FF0000"/>
        </w:rPr>
        <w:t>-</w:t>
      </w:r>
      <w:r w:rsidRPr="00CF10EA">
        <w:rPr>
          <w:rFonts w:eastAsia="標楷體" w:hint="eastAsia"/>
          <w:b/>
          <w:color w:val="FF0000"/>
          <w:shd w:val="pct15" w:color="auto" w:fill="FFFFFF"/>
        </w:rPr>
        <w:t>用於單一檢驗項目，檢測</w:t>
      </w:r>
      <w:r w:rsidRPr="00CF10EA">
        <w:rPr>
          <w:rFonts w:eastAsia="標楷體" w:hAnsi="標楷體" w:hint="eastAsia"/>
          <w:b/>
          <w:color w:val="FF0000"/>
          <w:shd w:val="pct15" w:color="auto" w:fill="FFFFFF"/>
        </w:rPr>
        <w:t>數次時的彙整表</w:t>
      </w:r>
      <w:r w:rsidRPr="00CF10EA">
        <w:rPr>
          <w:rFonts w:eastAsia="標楷體" w:hAnsi="標楷體" w:hint="eastAsia"/>
          <w:b/>
          <w:color w:val="FF0000"/>
        </w:rPr>
        <w:t>，</w:t>
      </w:r>
      <w:r w:rsidRPr="00CF10EA">
        <w:rPr>
          <w:rFonts w:eastAsia="標楷體" w:hAnsi="標楷體"/>
          <w:b/>
          <w:color w:val="FF0000"/>
        </w:rPr>
        <w:t>異常數值用螢光筆</w:t>
      </w:r>
      <w:r w:rsidRPr="00CF10EA">
        <w:rPr>
          <w:rFonts w:eastAsia="標楷體" w:hAnsi="標楷體" w:hint="eastAsia"/>
          <w:b/>
          <w:color w:val="FF0000"/>
        </w:rPr>
        <w:t>畫出</w:t>
      </w:r>
      <w:r w:rsidRPr="00CF10EA">
        <w:rPr>
          <w:rFonts w:eastAsia="標楷體"/>
          <w:b/>
          <w:color w:val="FF0000"/>
        </w:rPr>
        <w:t>)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840"/>
        <w:gridCol w:w="840"/>
        <w:gridCol w:w="960"/>
        <w:gridCol w:w="4599"/>
      </w:tblGrid>
      <w:tr w:rsidR="00710C6B" w:rsidRPr="00CF10EA" w14:paraId="69613552" w14:textId="77777777" w:rsidTr="00792CEF">
        <w:trPr>
          <w:cantSplit/>
        </w:trPr>
        <w:tc>
          <w:tcPr>
            <w:tcW w:w="1560" w:type="dxa"/>
            <w:vMerge w:val="restart"/>
            <w:vAlign w:val="center"/>
          </w:tcPr>
          <w:p w14:paraId="72D96EA7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檢驗項目名稱</w:t>
            </w:r>
          </w:p>
        </w:tc>
        <w:tc>
          <w:tcPr>
            <w:tcW w:w="2520" w:type="dxa"/>
            <w:gridSpan w:val="3"/>
            <w:vAlign w:val="center"/>
          </w:tcPr>
          <w:p w14:paraId="1A7701E5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檢查值（自己畫格數）</w:t>
            </w:r>
          </w:p>
        </w:tc>
        <w:tc>
          <w:tcPr>
            <w:tcW w:w="960" w:type="dxa"/>
            <w:vMerge w:val="restart"/>
            <w:vAlign w:val="center"/>
          </w:tcPr>
          <w:p w14:paraId="6290602B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正常值</w:t>
            </w:r>
          </w:p>
        </w:tc>
        <w:tc>
          <w:tcPr>
            <w:tcW w:w="4599" w:type="dxa"/>
            <w:vMerge w:val="restart"/>
            <w:vAlign w:val="center"/>
          </w:tcPr>
          <w:p w14:paraId="57C63161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臨床意義判讀</w:t>
            </w:r>
          </w:p>
        </w:tc>
      </w:tr>
      <w:tr w:rsidR="00710C6B" w:rsidRPr="00CF10EA" w14:paraId="410893AA" w14:textId="77777777" w:rsidTr="00792CEF">
        <w:tc>
          <w:tcPr>
            <w:tcW w:w="1560" w:type="dxa"/>
            <w:vMerge/>
            <w:vAlign w:val="center"/>
          </w:tcPr>
          <w:p w14:paraId="514777E2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840" w:type="dxa"/>
            <w:vAlign w:val="center"/>
          </w:tcPr>
          <w:p w14:paraId="3DCF04ED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bCs/>
                <w:color w:val="FF0000"/>
              </w:rPr>
            </w:pPr>
            <w:r w:rsidRPr="00CF10EA">
              <w:rPr>
                <w:rFonts w:eastAsia="標楷體" w:hAnsi="標楷體"/>
                <w:b/>
                <w:bCs/>
                <w:color w:val="FF0000"/>
              </w:rPr>
              <w:t>日期</w:t>
            </w:r>
          </w:p>
        </w:tc>
        <w:tc>
          <w:tcPr>
            <w:tcW w:w="840" w:type="dxa"/>
            <w:vAlign w:val="center"/>
          </w:tcPr>
          <w:p w14:paraId="49FCBA2F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bCs/>
                <w:color w:val="FF0000"/>
              </w:rPr>
            </w:pPr>
            <w:r w:rsidRPr="00CF10EA">
              <w:rPr>
                <w:rFonts w:eastAsia="標楷體" w:hAnsi="標楷體"/>
                <w:b/>
                <w:bCs/>
                <w:color w:val="FF0000"/>
              </w:rPr>
              <w:t>日期</w:t>
            </w:r>
          </w:p>
        </w:tc>
        <w:tc>
          <w:tcPr>
            <w:tcW w:w="840" w:type="dxa"/>
            <w:vAlign w:val="center"/>
          </w:tcPr>
          <w:p w14:paraId="7F7F7EDA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bCs/>
                <w:color w:val="FF0000"/>
              </w:rPr>
            </w:pPr>
            <w:r w:rsidRPr="00CF10EA">
              <w:rPr>
                <w:rFonts w:eastAsia="標楷體" w:hAnsi="標楷體"/>
                <w:b/>
                <w:bCs/>
                <w:color w:val="FF0000"/>
              </w:rPr>
              <w:t>日期</w:t>
            </w:r>
          </w:p>
        </w:tc>
        <w:tc>
          <w:tcPr>
            <w:tcW w:w="960" w:type="dxa"/>
            <w:vMerge/>
            <w:vAlign w:val="center"/>
          </w:tcPr>
          <w:p w14:paraId="593272F8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4599" w:type="dxa"/>
            <w:vMerge/>
            <w:vAlign w:val="center"/>
          </w:tcPr>
          <w:p w14:paraId="7F718502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710C6B" w:rsidRPr="00CF10EA" w14:paraId="30C378DF" w14:textId="77777777" w:rsidTr="00792CEF">
        <w:trPr>
          <w:trHeight w:val="467"/>
        </w:trPr>
        <w:tc>
          <w:tcPr>
            <w:tcW w:w="1560" w:type="dxa"/>
            <w:vAlign w:val="center"/>
          </w:tcPr>
          <w:p w14:paraId="0115B701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40" w:type="dxa"/>
            <w:vAlign w:val="center"/>
          </w:tcPr>
          <w:p w14:paraId="391A5776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40" w:type="dxa"/>
            <w:vAlign w:val="center"/>
          </w:tcPr>
          <w:p w14:paraId="429A2941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40" w:type="dxa"/>
            <w:vAlign w:val="center"/>
          </w:tcPr>
          <w:p w14:paraId="2F2D6A52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60" w:type="dxa"/>
            <w:vAlign w:val="center"/>
          </w:tcPr>
          <w:p w14:paraId="7C549F1B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599" w:type="dxa"/>
            <w:vAlign w:val="center"/>
          </w:tcPr>
          <w:p w14:paraId="5568CE69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</w:tbl>
    <w:p w14:paraId="5600DDF9" w14:textId="77777777" w:rsidR="00710C6B" w:rsidRPr="00CF10EA" w:rsidRDefault="00710C6B" w:rsidP="00710C6B">
      <w:pPr>
        <w:spacing w:line="0" w:lineRule="atLeast"/>
        <w:rPr>
          <w:rFonts w:eastAsia="標楷體"/>
          <w:b/>
          <w:color w:val="FF0000"/>
        </w:rPr>
      </w:pPr>
      <w:r w:rsidRPr="00CF10EA">
        <w:rPr>
          <w:rFonts w:eastAsia="標楷體" w:hAnsi="標楷體" w:hint="eastAsia"/>
          <w:b/>
          <w:color w:val="FF0000"/>
        </w:rPr>
        <w:t>五、</w:t>
      </w:r>
      <w:r w:rsidRPr="00CF10EA">
        <w:rPr>
          <w:rFonts w:eastAsia="標楷體" w:hAnsi="標楷體"/>
          <w:b/>
          <w:color w:val="FF0000"/>
        </w:rPr>
        <w:t>檢查</w:t>
      </w:r>
      <w:r w:rsidRPr="00CF10EA">
        <w:rPr>
          <w:rFonts w:eastAsia="標楷體" w:hAnsi="標楷體" w:hint="eastAsia"/>
          <w:b/>
          <w:color w:val="FF0000"/>
        </w:rPr>
        <w:t>報告</w:t>
      </w:r>
      <w:r w:rsidRPr="00CF10EA">
        <w:rPr>
          <w:rFonts w:eastAsia="標楷體" w:hAnsi="標楷體" w:hint="eastAsia"/>
          <w:b/>
          <w:color w:val="FF0000"/>
        </w:rPr>
        <w:t>(</w:t>
      </w:r>
      <w:r w:rsidRPr="00CF10EA">
        <w:rPr>
          <w:rFonts w:eastAsia="標楷體" w:hAnsi="標楷體" w:hint="eastAsia"/>
          <w:b/>
          <w:color w:val="FF0000"/>
        </w:rPr>
        <w:t>含心理評估、家庭評估及職能治療評估報告</w:t>
      </w:r>
      <w:r w:rsidRPr="00CF10EA">
        <w:rPr>
          <w:rFonts w:eastAsia="標楷體" w:hAnsi="標楷體" w:hint="eastAsia"/>
          <w:b/>
          <w:color w:val="FF0000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440"/>
        <w:gridCol w:w="2440"/>
        <w:gridCol w:w="2599"/>
      </w:tblGrid>
      <w:tr w:rsidR="00710C6B" w:rsidRPr="00CF10EA" w14:paraId="6C610356" w14:textId="77777777" w:rsidTr="00792CEF">
        <w:tc>
          <w:tcPr>
            <w:tcW w:w="900" w:type="dxa"/>
          </w:tcPr>
          <w:p w14:paraId="7A5086ED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日期</w:t>
            </w:r>
          </w:p>
        </w:tc>
        <w:tc>
          <w:tcPr>
            <w:tcW w:w="1260" w:type="dxa"/>
          </w:tcPr>
          <w:p w14:paraId="7E551A65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檢查名稱</w:t>
            </w:r>
          </w:p>
        </w:tc>
        <w:tc>
          <w:tcPr>
            <w:tcW w:w="2440" w:type="dxa"/>
          </w:tcPr>
          <w:p w14:paraId="21E28EE7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檢查理由說明</w:t>
            </w:r>
          </w:p>
        </w:tc>
        <w:tc>
          <w:tcPr>
            <w:tcW w:w="2440" w:type="dxa"/>
          </w:tcPr>
          <w:p w14:paraId="0B90F14A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檢查結果或建議</w:t>
            </w:r>
          </w:p>
        </w:tc>
        <w:tc>
          <w:tcPr>
            <w:tcW w:w="2599" w:type="dxa"/>
          </w:tcPr>
          <w:p w14:paraId="52854E4B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當科醫師臨床</w:t>
            </w:r>
          </w:p>
          <w:p w14:paraId="5F1965BE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處置與意義</w:t>
            </w:r>
          </w:p>
        </w:tc>
      </w:tr>
      <w:tr w:rsidR="00710C6B" w:rsidRPr="00CF10EA" w14:paraId="5B508F1D" w14:textId="77777777" w:rsidTr="00792CEF">
        <w:trPr>
          <w:trHeight w:val="457"/>
        </w:trPr>
        <w:tc>
          <w:tcPr>
            <w:tcW w:w="900" w:type="dxa"/>
          </w:tcPr>
          <w:p w14:paraId="60C9E7DC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</w:tcPr>
          <w:p w14:paraId="3CD0D93C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  <w:tc>
          <w:tcPr>
            <w:tcW w:w="2440" w:type="dxa"/>
          </w:tcPr>
          <w:p w14:paraId="332AA55E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  <w:tc>
          <w:tcPr>
            <w:tcW w:w="2440" w:type="dxa"/>
          </w:tcPr>
          <w:p w14:paraId="0616E76F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  <w:tc>
          <w:tcPr>
            <w:tcW w:w="2599" w:type="dxa"/>
          </w:tcPr>
          <w:p w14:paraId="37B95076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</w:tr>
    </w:tbl>
    <w:p w14:paraId="3C8F39FB" w14:textId="77777777" w:rsidR="00710C6B" w:rsidRPr="00CF10EA" w:rsidRDefault="00710C6B" w:rsidP="00710C6B">
      <w:pPr>
        <w:spacing w:line="0" w:lineRule="atLeast"/>
        <w:rPr>
          <w:rFonts w:eastAsia="標楷體"/>
          <w:b/>
          <w:color w:val="FF0000"/>
        </w:rPr>
      </w:pPr>
      <w:r w:rsidRPr="00CF10EA">
        <w:rPr>
          <w:rFonts w:eastAsia="標楷體" w:hint="eastAsia"/>
          <w:b/>
          <w:color w:val="FF0000"/>
        </w:rPr>
        <w:t>六、</w:t>
      </w:r>
      <w:r w:rsidRPr="00CF10EA">
        <w:rPr>
          <w:rFonts w:eastAsia="標楷體" w:hAnsi="標楷體"/>
          <w:b/>
          <w:color w:val="FF0000"/>
        </w:rPr>
        <w:t>會診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440"/>
        <w:gridCol w:w="2440"/>
        <w:gridCol w:w="2599"/>
      </w:tblGrid>
      <w:tr w:rsidR="00710C6B" w:rsidRPr="00CF10EA" w14:paraId="300DA023" w14:textId="77777777" w:rsidTr="00792CEF">
        <w:tc>
          <w:tcPr>
            <w:tcW w:w="900" w:type="dxa"/>
          </w:tcPr>
          <w:p w14:paraId="5DB021FB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日期</w:t>
            </w:r>
          </w:p>
        </w:tc>
        <w:tc>
          <w:tcPr>
            <w:tcW w:w="1260" w:type="dxa"/>
          </w:tcPr>
          <w:p w14:paraId="4914852E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會診</w:t>
            </w:r>
          </w:p>
        </w:tc>
        <w:tc>
          <w:tcPr>
            <w:tcW w:w="2440" w:type="dxa"/>
          </w:tcPr>
          <w:p w14:paraId="33461E3D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會診理由說明</w:t>
            </w:r>
          </w:p>
        </w:tc>
        <w:tc>
          <w:tcPr>
            <w:tcW w:w="2440" w:type="dxa"/>
          </w:tcPr>
          <w:p w14:paraId="2402CC8C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會診結果或建議</w:t>
            </w:r>
          </w:p>
        </w:tc>
        <w:tc>
          <w:tcPr>
            <w:tcW w:w="2599" w:type="dxa"/>
          </w:tcPr>
          <w:p w14:paraId="1A6DEE27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當科醫師臨床</w:t>
            </w:r>
          </w:p>
          <w:p w14:paraId="0656191A" w14:textId="77777777" w:rsidR="00710C6B" w:rsidRPr="00CF10EA" w:rsidRDefault="00710C6B" w:rsidP="00792CEF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F10EA">
              <w:rPr>
                <w:rFonts w:eastAsia="標楷體" w:hAnsi="標楷體"/>
                <w:b/>
                <w:color w:val="FF0000"/>
              </w:rPr>
              <w:t>處置與意義</w:t>
            </w:r>
          </w:p>
        </w:tc>
      </w:tr>
      <w:tr w:rsidR="00710C6B" w:rsidRPr="00CF10EA" w14:paraId="6F2AB369" w14:textId="77777777" w:rsidTr="00792CEF">
        <w:trPr>
          <w:trHeight w:val="457"/>
        </w:trPr>
        <w:tc>
          <w:tcPr>
            <w:tcW w:w="900" w:type="dxa"/>
          </w:tcPr>
          <w:p w14:paraId="15C52034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</w:tcPr>
          <w:p w14:paraId="46713B4A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  <w:tc>
          <w:tcPr>
            <w:tcW w:w="2440" w:type="dxa"/>
          </w:tcPr>
          <w:p w14:paraId="00FC5BE8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  <w:tc>
          <w:tcPr>
            <w:tcW w:w="2440" w:type="dxa"/>
          </w:tcPr>
          <w:p w14:paraId="6C5E7479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  <w:tc>
          <w:tcPr>
            <w:tcW w:w="2599" w:type="dxa"/>
          </w:tcPr>
          <w:p w14:paraId="7EA731B4" w14:textId="77777777" w:rsidR="00710C6B" w:rsidRPr="00CF10EA" w:rsidRDefault="00710C6B" w:rsidP="00792CEF">
            <w:pPr>
              <w:spacing w:line="0" w:lineRule="atLeast"/>
              <w:rPr>
                <w:rFonts w:eastAsia="標楷體"/>
                <w:color w:val="FF0000"/>
              </w:rPr>
            </w:pPr>
          </w:p>
        </w:tc>
      </w:tr>
    </w:tbl>
    <w:p w14:paraId="5431A812" w14:textId="77777777" w:rsidR="000351D8" w:rsidRPr="006E01AB" w:rsidRDefault="00281A2C" w:rsidP="000351D8">
      <w:p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七、</w:t>
      </w:r>
      <w:r w:rsidR="000351D8" w:rsidRPr="006E01AB">
        <w:rPr>
          <w:rFonts w:eastAsia="標楷體" w:hint="eastAsia"/>
          <w:color w:val="000000" w:themeColor="text1"/>
        </w:rPr>
        <w:t>整體性護理評估工具：</w:t>
      </w:r>
      <w:r w:rsidR="000351D8" w:rsidRPr="006E01AB">
        <w:rPr>
          <w:rFonts w:ascii="標楷體" w:eastAsia="標楷體" w:hAnsi="標楷體" w:hint="eastAsia"/>
          <w:b/>
          <w:bCs/>
          <w:color w:val="000000" w:themeColor="text1"/>
        </w:rPr>
        <w:t>評估身體: 1/3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96"/>
        <w:gridCol w:w="2628"/>
        <w:gridCol w:w="2628"/>
        <w:gridCol w:w="2628"/>
      </w:tblGrid>
      <w:tr w:rsidR="00180704" w:rsidRPr="006E01AB" w14:paraId="4F9ADFD3" w14:textId="77777777" w:rsidTr="00E82829">
        <w:tc>
          <w:tcPr>
            <w:tcW w:w="1132" w:type="pct"/>
            <w:gridSpan w:val="2"/>
            <w:vAlign w:val="center"/>
          </w:tcPr>
          <w:p w14:paraId="1009AE28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項目</w:t>
            </w:r>
          </w:p>
        </w:tc>
        <w:tc>
          <w:tcPr>
            <w:tcW w:w="1289" w:type="pct"/>
            <w:vAlign w:val="center"/>
          </w:tcPr>
          <w:p w14:paraId="5E6AF26C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主觀資料</w:t>
            </w:r>
          </w:p>
        </w:tc>
        <w:tc>
          <w:tcPr>
            <w:tcW w:w="1289" w:type="pct"/>
            <w:vAlign w:val="center"/>
          </w:tcPr>
          <w:p w14:paraId="47E2F46C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客觀資料</w:t>
            </w:r>
          </w:p>
        </w:tc>
        <w:tc>
          <w:tcPr>
            <w:tcW w:w="1289" w:type="pct"/>
            <w:vAlign w:val="center"/>
          </w:tcPr>
          <w:p w14:paraId="68C7AF3F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注意事項</w:t>
            </w:r>
          </w:p>
        </w:tc>
      </w:tr>
      <w:tr w:rsidR="00180704" w:rsidRPr="006E01AB" w14:paraId="06D05C4E" w14:textId="77777777" w:rsidTr="00E82829">
        <w:trPr>
          <w:cantSplit/>
        </w:trPr>
        <w:tc>
          <w:tcPr>
            <w:tcW w:w="252" w:type="pct"/>
            <w:vMerge w:val="restart"/>
            <w:vAlign w:val="center"/>
          </w:tcPr>
          <w:p w14:paraId="038976A0" w14:textId="77777777" w:rsidR="000351D8" w:rsidRPr="006E01AB" w:rsidRDefault="000351D8" w:rsidP="000351D8">
            <w:pPr>
              <w:spacing w:line="720" w:lineRule="auto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lastRenderedPageBreak/>
              <w:t>身體層面</w:t>
            </w:r>
          </w:p>
        </w:tc>
        <w:tc>
          <w:tcPr>
            <w:tcW w:w="881" w:type="pct"/>
            <w:vAlign w:val="center"/>
          </w:tcPr>
          <w:p w14:paraId="4B988ADA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一般外觀及身體心像</w:t>
            </w:r>
          </w:p>
          <w:p w14:paraId="3613A5E9" w14:textId="77777777" w:rsidR="000351D8" w:rsidRPr="006E01AB" w:rsidRDefault="000351D8" w:rsidP="000351D8">
            <w:pPr>
              <w:pStyle w:val="a5"/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E01AB">
              <w:rPr>
                <w:rFonts w:eastAsia="標楷體" w:hAnsi="標楷體"/>
                <w:color w:val="000000" w:themeColor="text1"/>
                <w:sz w:val="24"/>
                <w:szCs w:val="24"/>
              </w:rPr>
              <w:t>一般外觀：包括病患之衣著、打扮、髮型、儀容、姿態、身體特徵、視覺接觸等其外表給他人的印象及感受。</w:t>
            </w:r>
          </w:p>
        </w:tc>
        <w:tc>
          <w:tcPr>
            <w:tcW w:w="1289" w:type="pct"/>
            <w:vAlign w:val="center"/>
          </w:tcPr>
          <w:p w14:paraId="2AD0B7E2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你對你的外表、衣著打扮或身體缺陷有何看法？</w:t>
            </w:r>
          </w:p>
          <w:p w14:paraId="242B2395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你對你自己的身體狀況有何看法？有何期望？</w:t>
            </w:r>
          </w:p>
        </w:tc>
        <w:tc>
          <w:tcPr>
            <w:tcW w:w="1289" w:type="pct"/>
            <w:vAlign w:val="center"/>
          </w:tcPr>
          <w:p w14:paraId="2600D3BD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病人的體態、面部表情、步態、衣著打扮、整潔、態度是否合宜？</w:t>
            </w:r>
          </w:p>
          <w:p w14:paraId="08C7AD84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評估病人是否有顯著的身體特徵（如：刺青、針孔注射、目光接觸、面部表情、與醫護人員的溝通關係等）</w:t>
            </w:r>
          </w:p>
          <w:p w14:paraId="6F5848BD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</w:rPr>
              <w:t>身體是否有殘障或肢體功能障礙（如：盲、聾、啞等）</w:t>
            </w:r>
          </w:p>
        </w:tc>
        <w:tc>
          <w:tcPr>
            <w:tcW w:w="1289" w:type="pct"/>
            <w:vAlign w:val="center"/>
          </w:tcPr>
          <w:p w14:paraId="28EB65CF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分辨病患一般外觀可以下列敘述說明之：</w:t>
            </w:r>
          </w:p>
          <w:p w14:paraId="69AD8672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＊正常</w:t>
            </w:r>
          </w:p>
          <w:p w14:paraId="410BB1DC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＊好爭論</w:t>
            </w:r>
          </w:p>
          <w:p w14:paraId="78B314B8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＊有戒心</w:t>
            </w:r>
          </w:p>
          <w:p w14:paraId="092EC1D8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＊疏離</w:t>
            </w:r>
          </w:p>
          <w:p w14:paraId="61CF3DA1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＊敵視</w:t>
            </w:r>
          </w:p>
          <w:p w14:paraId="667C323C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＊多疑</w:t>
            </w:r>
          </w:p>
          <w:p w14:paraId="45A02574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＊幼稚</w:t>
            </w:r>
          </w:p>
          <w:p w14:paraId="2BC99E12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＊不合作</w:t>
            </w:r>
          </w:p>
          <w:p w14:paraId="70C1E497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＊儀表不潔</w:t>
            </w:r>
          </w:p>
          <w:p w14:paraId="596B5CB4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＊衣著不適當</w:t>
            </w:r>
          </w:p>
        </w:tc>
      </w:tr>
      <w:tr w:rsidR="000351D8" w:rsidRPr="006E01AB" w14:paraId="211A43A6" w14:textId="77777777" w:rsidTr="00E82829">
        <w:trPr>
          <w:cantSplit/>
        </w:trPr>
        <w:tc>
          <w:tcPr>
            <w:tcW w:w="252" w:type="pct"/>
            <w:vMerge/>
            <w:vAlign w:val="center"/>
          </w:tcPr>
          <w:p w14:paraId="0271D9EE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81" w:type="pct"/>
            <w:vAlign w:val="center"/>
          </w:tcPr>
          <w:p w14:paraId="64C23EC6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意識狀態</w:t>
            </w:r>
          </w:p>
          <w:p w14:paraId="0AEF1E6F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意識：個人對自我及外界認識、了解、判斷及反應之狀態。</w:t>
            </w:r>
          </w:p>
        </w:tc>
        <w:tc>
          <w:tcPr>
            <w:tcW w:w="1289" w:type="pct"/>
            <w:vAlign w:val="center"/>
          </w:tcPr>
          <w:p w14:paraId="126F2D0B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你對病房的環境安排是否清楚瞭解？可否選擇一項設施做說明？</w:t>
            </w:r>
          </w:p>
        </w:tc>
        <w:tc>
          <w:tcPr>
            <w:tcW w:w="1289" w:type="pct"/>
            <w:vAlign w:val="center"/>
          </w:tcPr>
          <w:p w14:paraId="4E1FB29F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觀察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病患</w:t>
            </w:r>
            <w:r w:rsidRPr="006E01AB">
              <w:rPr>
                <w:rFonts w:eastAsia="標楷體" w:hAnsi="標楷體"/>
                <w:color w:val="000000" w:themeColor="text1"/>
              </w:rPr>
              <w:t>對周圍環境及口語刺激是否有反應？</w:t>
            </w:r>
          </w:p>
          <w:p w14:paraId="31145D5F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若上述兩項刺激均無反應則以疼痛刺激，如：刺激指尖。</w:t>
            </w:r>
          </w:p>
        </w:tc>
        <w:tc>
          <w:tcPr>
            <w:tcW w:w="1289" w:type="pct"/>
            <w:vAlign w:val="center"/>
          </w:tcPr>
          <w:p w14:paraId="754ED6A8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分辨病患的意識狀態可以下列敘述說明之：</w:t>
            </w:r>
          </w:p>
          <w:p w14:paraId="6C8DE05E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＊清醒</w:t>
            </w:r>
            <w:r w:rsidRPr="006E01AB">
              <w:rPr>
                <w:rFonts w:eastAsia="標楷體"/>
                <w:color w:val="000000" w:themeColor="text1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</w:rPr>
              <w:t>指對聽、觸等</w:t>
            </w:r>
          </w:p>
          <w:p w14:paraId="19E56160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刺激能做適當的反</w:t>
            </w:r>
          </w:p>
          <w:p w14:paraId="0FD550A8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應，對人、時、地</w:t>
            </w:r>
          </w:p>
          <w:p w14:paraId="0583FA07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有定向感。</w:t>
            </w:r>
          </w:p>
          <w:p w14:paraId="331B8C7A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＊混亂</w:t>
            </w:r>
            <w:r w:rsidRPr="006E01AB">
              <w:rPr>
                <w:rFonts w:eastAsia="標楷體"/>
                <w:color w:val="000000" w:themeColor="text1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</w:rPr>
              <w:t>對刺激有反應</w:t>
            </w:r>
          </w:p>
          <w:p w14:paraId="42E8E50F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但反應不正確，不</w:t>
            </w:r>
          </w:p>
          <w:p w14:paraId="7BA847E3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了解自己與環境之</w:t>
            </w:r>
          </w:p>
          <w:p w14:paraId="01DACEB2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關係。</w:t>
            </w:r>
          </w:p>
          <w:p w14:paraId="423846A0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＊嗜睡</w:t>
            </w:r>
            <w:r w:rsidRPr="006E01AB">
              <w:rPr>
                <w:rFonts w:eastAsia="標楷體"/>
                <w:color w:val="000000" w:themeColor="text1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</w:rPr>
              <w:t>經常在睡眠狀</w:t>
            </w:r>
          </w:p>
          <w:p w14:paraId="03FA384E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態，可被叫醒對刺</w:t>
            </w:r>
          </w:p>
          <w:p w14:paraId="314EBA17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激作反應，刺激結</w:t>
            </w:r>
          </w:p>
          <w:p w14:paraId="3445CF36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束後又開始入睡。</w:t>
            </w:r>
          </w:p>
          <w:p w14:paraId="752B0FB3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＊木僵</w:t>
            </w:r>
            <w:r w:rsidRPr="006E01AB">
              <w:rPr>
                <w:rFonts w:eastAsia="標楷體"/>
                <w:color w:val="000000" w:themeColor="text1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</w:rPr>
              <w:t>需用強烈的外</w:t>
            </w:r>
          </w:p>
          <w:p w14:paraId="10063201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在刺激才能引起反</w:t>
            </w:r>
          </w:p>
          <w:p w14:paraId="58B8FA19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應，如痛覺刺激，</w:t>
            </w:r>
          </w:p>
          <w:p w14:paraId="4B5F7197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對刺激反應弱或不</w:t>
            </w:r>
          </w:p>
          <w:p w14:paraId="279585E6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恰當，言語不清，</w:t>
            </w:r>
          </w:p>
          <w:p w14:paraId="2E3E8C71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反射動作則表持良</w:t>
            </w:r>
          </w:p>
          <w:p w14:paraId="309E9442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好。</w:t>
            </w:r>
          </w:p>
          <w:p w14:paraId="4EAA6D36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＊昏睡</w:t>
            </w:r>
            <w:r w:rsidRPr="006E01AB">
              <w:rPr>
                <w:rFonts w:eastAsia="標楷體"/>
                <w:color w:val="000000" w:themeColor="text1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</w:rPr>
              <w:t>對刺激無反應</w:t>
            </w:r>
          </w:p>
          <w:p w14:paraId="7B2C8429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及反射動作，四肢</w:t>
            </w:r>
          </w:p>
          <w:p w14:paraId="75D70709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肌肉無張力。</w:t>
            </w:r>
          </w:p>
          <w:p w14:paraId="5535E512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＊譫妄</w:t>
            </w:r>
            <w:r w:rsidRPr="006E01AB">
              <w:rPr>
                <w:rFonts w:eastAsia="標楷體"/>
                <w:color w:val="000000" w:themeColor="text1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</w:rPr>
              <w:t>病患易出現混</w:t>
            </w:r>
          </w:p>
          <w:p w14:paraId="0FA1C6AC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亂、慌張、不安、</w:t>
            </w:r>
          </w:p>
          <w:p w14:paraId="4C4F73E0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定向感障礙並常伴</w:t>
            </w:r>
          </w:p>
          <w:p w14:paraId="1F1D257B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隨幻覺及錯覺之發</w:t>
            </w:r>
          </w:p>
          <w:p w14:paraId="3C338FA3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生。</w:t>
            </w:r>
          </w:p>
        </w:tc>
      </w:tr>
    </w:tbl>
    <w:p w14:paraId="07A1EC35" w14:textId="77777777" w:rsidR="000351D8" w:rsidRPr="006E01AB" w:rsidRDefault="000351D8" w:rsidP="000351D8">
      <w:pPr>
        <w:rPr>
          <w:color w:val="000000" w:themeColor="text1"/>
        </w:rPr>
      </w:pPr>
    </w:p>
    <w:p w14:paraId="1D45055D" w14:textId="77777777" w:rsidR="000351D8" w:rsidRPr="006E01AB" w:rsidRDefault="000351D8" w:rsidP="000351D8">
      <w:pPr>
        <w:widowControl/>
        <w:rPr>
          <w:rFonts w:ascii="新細明體" w:hAnsi="新細明體"/>
          <w:color w:val="000000" w:themeColor="text1"/>
        </w:rPr>
        <w:sectPr w:rsidR="000351D8" w:rsidRPr="006E01AB" w:rsidSect="00F817F0">
          <w:footerReference w:type="default" r:id="rId11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7BEB6FFD" w14:textId="77777777" w:rsidR="000351D8" w:rsidRPr="006E01AB" w:rsidRDefault="000351D8" w:rsidP="000351D8">
      <w:pPr>
        <w:rPr>
          <w:color w:val="000000" w:themeColor="text1"/>
        </w:rPr>
      </w:pPr>
      <w:r w:rsidRPr="006E01AB">
        <w:rPr>
          <w:rFonts w:ascii="標楷體" w:eastAsia="標楷體" w:hAnsi="標楷體" w:hint="eastAsia"/>
          <w:b/>
          <w:bCs/>
          <w:color w:val="000000" w:themeColor="text1"/>
        </w:rPr>
        <w:lastRenderedPageBreak/>
        <w:t>評估身體: 2/3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96"/>
        <w:gridCol w:w="2630"/>
        <w:gridCol w:w="2634"/>
        <w:gridCol w:w="2620"/>
      </w:tblGrid>
      <w:tr w:rsidR="00180704" w:rsidRPr="006E01AB" w14:paraId="6CC935A4" w14:textId="77777777" w:rsidTr="00E82829">
        <w:tc>
          <w:tcPr>
            <w:tcW w:w="1133" w:type="pct"/>
            <w:gridSpan w:val="2"/>
            <w:vAlign w:val="center"/>
          </w:tcPr>
          <w:p w14:paraId="12342763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項目</w:t>
            </w:r>
          </w:p>
        </w:tc>
        <w:tc>
          <w:tcPr>
            <w:tcW w:w="1290" w:type="pct"/>
            <w:vAlign w:val="center"/>
          </w:tcPr>
          <w:p w14:paraId="75D7B8C9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主觀資料</w:t>
            </w:r>
          </w:p>
        </w:tc>
        <w:tc>
          <w:tcPr>
            <w:tcW w:w="1292" w:type="pct"/>
            <w:vAlign w:val="center"/>
          </w:tcPr>
          <w:p w14:paraId="6FD8DD38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客觀資料</w:t>
            </w:r>
          </w:p>
        </w:tc>
        <w:tc>
          <w:tcPr>
            <w:tcW w:w="1285" w:type="pct"/>
            <w:vAlign w:val="center"/>
          </w:tcPr>
          <w:p w14:paraId="6DABA441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注意事項</w:t>
            </w:r>
          </w:p>
        </w:tc>
      </w:tr>
      <w:tr w:rsidR="00180704" w:rsidRPr="006E01AB" w14:paraId="395EE170" w14:textId="77777777" w:rsidTr="00E82829">
        <w:trPr>
          <w:cantSplit/>
        </w:trPr>
        <w:tc>
          <w:tcPr>
            <w:tcW w:w="252" w:type="pct"/>
            <w:vMerge w:val="restart"/>
            <w:vAlign w:val="center"/>
          </w:tcPr>
          <w:p w14:paraId="7E1BC14C" w14:textId="77777777" w:rsidR="000351D8" w:rsidRPr="006E01AB" w:rsidRDefault="000351D8" w:rsidP="000351D8">
            <w:pPr>
              <w:spacing w:line="720" w:lineRule="auto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身體層面</w:t>
            </w:r>
          </w:p>
        </w:tc>
        <w:tc>
          <w:tcPr>
            <w:tcW w:w="881" w:type="pct"/>
            <w:vAlign w:val="center"/>
          </w:tcPr>
          <w:p w14:paraId="09D37008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營養</w:t>
            </w:r>
          </w:p>
          <w:p w14:paraId="0F7D9A48" w14:textId="77777777" w:rsidR="000351D8" w:rsidRPr="006E01AB" w:rsidRDefault="000351D8" w:rsidP="000351D8">
            <w:pPr>
              <w:pStyle w:val="a5"/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E01AB">
              <w:rPr>
                <w:rFonts w:eastAsia="標楷體" w:hAnsi="標楷體"/>
                <w:color w:val="000000" w:themeColor="text1"/>
                <w:sz w:val="24"/>
                <w:szCs w:val="24"/>
              </w:rPr>
              <w:t>營養：為維持正常生命活動及保證生長和生殖所需的外源物質。</w:t>
            </w:r>
          </w:p>
        </w:tc>
        <w:tc>
          <w:tcPr>
            <w:tcW w:w="1290" w:type="pct"/>
            <w:vAlign w:val="center"/>
          </w:tcPr>
          <w:p w14:paraId="6094788C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你平常在家的飲食量多少？飯量？湯量？次數？</w:t>
            </w: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你對醫院的伙食有何看法？</w:t>
            </w:r>
          </w:p>
          <w:p w14:paraId="3AE17C22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</w:rPr>
              <w:t>除三餐外，你還喜歡吃什麼？</w:t>
            </w:r>
          </w:p>
          <w:p w14:paraId="7764060E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4.</w:t>
            </w:r>
            <w:r w:rsidRPr="006E01AB">
              <w:rPr>
                <w:rFonts w:eastAsia="標楷體" w:hAnsi="標楷體"/>
                <w:color w:val="000000" w:themeColor="text1"/>
              </w:rPr>
              <w:t>有無食物禁忌或過敏？</w:t>
            </w:r>
          </w:p>
          <w:p w14:paraId="534941E4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5.</w:t>
            </w:r>
            <w:r w:rsidRPr="006E01AB">
              <w:rPr>
                <w:rFonts w:eastAsia="標楷體" w:hAnsi="標楷體"/>
                <w:color w:val="000000" w:themeColor="text1"/>
              </w:rPr>
              <w:t>一天約喝幾杯水（一杯水幾</w:t>
            </w:r>
            <w:r w:rsidRPr="006E01AB">
              <w:rPr>
                <w:rFonts w:eastAsia="標楷體"/>
                <w:color w:val="000000" w:themeColor="text1"/>
              </w:rPr>
              <w:t>c.c)</w:t>
            </w:r>
            <w:r w:rsidRPr="006E01AB">
              <w:rPr>
                <w:rFonts w:eastAsia="標楷體" w:hAnsi="標楷體"/>
                <w:color w:val="000000" w:themeColor="text1"/>
              </w:rPr>
              <w:t>或幾瓶飲料？</w:t>
            </w:r>
          </w:p>
        </w:tc>
        <w:tc>
          <w:tcPr>
            <w:tcW w:w="1292" w:type="pct"/>
            <w:vAlign w:val="center"/>
          </w:tcPr>
          <w:p w14:paraId="3C71BCF1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個案的皮膚顏色、彈性？鞏膜？指甲形狀、顏色？頭髮、頭皮的生長狀況？</w:t>
            </w:r>
          </w:p>
          <w:p w14:paraId="726A3FB7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進食量是否足夠？是否會偏食或挑食？</w:t>
            </w:r>
          </w:p>
          <w:p w14:paraId="711B4B56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 xml:space="preserve">3. </w:t>
            </w:r>
            <w:r w:rsidRPr="006E01AB">
              <w:rPr>
                <w:rFonts w:eastAsia="標楷體" w:hAnsi="標楷體"/>
                <w:color w:val="000000" w:themeColor="text1"/>
              </w:rPr>
              <w:t>除三餐外，還吃什麼點心？量？時間？是否補充營養品？</w:t>
            </w:r>
          </w:p>
          <w:p w14:paraId="3F2605D3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4.</w:t>
            </w:r>
            <w:r w:rsidRPr="006E01AB">
              <w:rPr>
                <w:rFonts w:eastAsia="標楷體" w:hAnsi="標楷體"/>
                <w:color w:val="000000" w:themeColor="text1"/>
              </w:rPr>
              <w:t>液體攝取量？是否過多或過少？</w:t>
            </w:r>
          </w:p>
          <w:p w14:paraId="30BA3291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5.</w:t>
            </w:r>
            <w:r w:rsidRPr="006E01AB">
              <w:rPr>
                <w:rFonts w:eastAsia="標楷體" w:hAnsi="標楷體"/>
                <w:color w:val="000000" w:themeColor="text1"/>
              </w:rPr>
              <w:t>評估病患進食情形為何？邊談邊吃？沈默不語？四處走動？獨自回病室吃飯或獨坐於角落吃？</w:t>
            </w:r>
          </w:p>
          <w:p w14:paraId="7232A004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6.</w:t>
            </w:r>
            <w:r w:rsidRPr="006E01AB">
              <w:rPr>
                <w:rFonts w:eastAsia="標楷體" w:hAnsi="標楷體"/>
                <w:color w:val="000000" w:themeColor="text1"/>
              </w:rPr>
              <w:t>評估食慾如何？是否需協助餵食？</w:t>
            </w:r>
          </w:p>
          <w:p w14:paraId="1B31B443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7.</w:t>
            </w:r>
            <w:r w:rsidRPr="006E01AB">
              <w:rPr>
                <w:rFonts w:eastAsia="標楷體" w:hAnsi="標楷體"/>
                <w:color w:val="000000" w:themeColor="text1"/>
              </w:rPr>
              <w:t>評估體重比標準體重減輕或增加？其</w:t>
            </w:r>
            <w:r w:rsidRPr="006E01AB">
              <w:rPr>
                <w:rFonts w:eastAsia="標楷體"/>
                <w:color w:val="000000" w:themeColor="text1"/>
              </w:rPr>
              <w:t>BMI</w:t>
            </w:r>
            <w:r w:rsidRPr="006E01AB">
              <w:rPr>
                <w:rFonts w:eastAsia="標楷體" w:hAnsi="標楷體"/>
                <w:color w:val="000000" w:themeColor="text1"/>
              </w:rPr>
              <w:t>為多少？</w:t>
            </w:r>
          </w:p>
          <w:p w14:paraId="5CDD3D17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8.</w:t>
            </w:r>
            <w:r w:rsidRPr="006E01AB">
              <w:rPr>
                <w:rFonts w:eastAsia="標楷體" w:hAnsi="標楷體"/>
                <w:color w:val="000000" w:themeColor="text1"/>
              </w:rPr>
              <w:t>吞嚥狀況如何？</w:t>
            </w:r>
          </w:p>
        </w:tc>
        <w:tc>
          <w:tcPr>
            <w:tcW w:w="1285" w:type="pct"/>
            <w:vAlign w:val="center"/>
          </w:tcPr>
          <w:p w14:paraId="2E7D7186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分辨病患的營養狀況可以下列敘述說明之：</w:t>
            </w:r>
          </w:p>
          <w:p w14:paraId="1D78F72D" w14:textId="77777777" w:rsidR="000351D8" w:rsidRPr="006E01AB" w:rsidRDefault="000351D8" w:rsidP="000351D8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＊正常</w:t>
            </w:r>
          </w:p>
          <w:p w14:paraId="44AF367D" w14:textId="77777777" w:rsidR="000351D8" w:rsidRPr="006E01AB" w:rsidRDefault="000351D8" w:rsidP="000351D8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＊營養缺乏</w:t>
            </w:r>
          </w:p>
          <w:p w14:paraId="10CA3BA5" w14:textId="77777777" w:rsidR="000351D8" w:rsidRPr="006E01AB" w:rsidRDefault="000351D8" w:rsidP="000351D8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＊營養過量</w:t>
            </w:r>
          </w:p>
        </w:tc>
      </w:tr>
      <w:tr w:rsidR="000351D8" w:rsidRPr="006E01AB" w14:paraId="6F55A1E8" w14:textId="77777777" w:rsidTr="00E82829">
        <w:trPr>
          <w:cantSplit/>
        </w:trPr>
        <w:tc>
          <w:tcPr>
            <w:tcW w:w="252" w:type="pct"/>
            <w:vMerge/>
            <w:vAlign w:val="center"/>
          </w:tcPr>
          <w:p w14:paraId="07FB5DE2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81" w:type="pct"/>
            <w:vAlign w:val="center"/>
          </w:tcPr>
          <w:p w14:paraId="514D528F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睡眠</w:t>
            </w:r>
          </w:p>
        </w:tc>
        <w:tc>
          <w:tcPr>
            <w:tcW w:w="1290" w:type="pct"/>
            <w:vAlign w:val="center"/>
          </w:tcPr>
          <w:p w14:paraId="1E651F47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平日的睡眠習慣如何？早睡早起？晚睡晚起？早睡晚起？是否睡午覺？就寢時間？起床時間？</w:t>
            </w:r>
          </w:p>
          <w:p w14:paraId="286DACC7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發病後，睡眠習慣有何改變？</w:t>
            </w:r>
          </w:p>
          <w:p w14:paraId="128A1ACC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</w:rPr>
              <w:t>睡覺前是否用安眠藥物？有何影響？有何感覺？</w:t>
            </w:r>
          </w:p>
          <w:p w14:paraId="5732C90B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4.</w:t>
            </w:r>
            <w:r w:rsidRPr="006E01AB">
              <w:rPr>
                <w:rFonts w:eastAsia="標楷體" w:hAnsi="標楷體"/>
                <w:color w:val="000000" w:themeColor="text1"/>
              </w:rPr>
              <w:t>失眠時多如何處理？</w:t>
            </w:r>
          </w:p>
        </w:tc>
        <w:tc>
          <w:tcPr>
            <w:tcW w:w="1292" w:type="pct"/>
            <w:vAlign w:val="center"/>
          </w:tcPr>
          <w:p w14:paraId="52578908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晚上睡眠總時數為何？是否有失眠？來回走動？自言自語？頻頻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索取</w:t>
            </w:r>
            <w:r w:rsidRPr="006E01AB">
              <w:rPr>
                <w:rFonts w:eastAsia="標楷體" w:hAnsi="標楷體"/>
                <w:color w:val="000000" w:themeColor="text1"/>
              </w:rPr>
              <w:t>煙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品</w:t>
            </w:r>
            <w:r w:rsidRPr="006E01AB">
              <w:rPr>
                <w:rFonts w:eastAsia="標楷體" w:hAnsi="標楷體"/>
                <w:color w:val="000000" w:themeColor="text1"/>
              </w:rPr>
              <w:t>的情形？</w:t>
            </w:r>
          </w:p>
          <w:p w14:paraId="0330D02D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睡醒後是否有休息足夠及足以應付日常活動的感覺？</w:t>
            </w:r>
          </w:p>
          <w:p w14:paraId="02AF00C7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</w:rPr>
              <w:t>有無入睡的問題？是否需要輔助物？作夢（惡夢、夜驚）？早醒？</w:t>
            </w:r>
          </w:p>
          <w:p w14:paraId="0EBD8F24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4.</w:t>
            </w:r>
            <w:r w:rsidRPr="006E01AB">
              <w:rPr>
                <w:rFonts w:eastAsia="標楷體" w:hAnsi="標楷體"/>
                <w:color w:val="000000" w:themeColor="text1"/>
              </w:rPr>
              <w:t>服用安眠藥物之量、名稱、時間？</w:t>
            </w:r>
          </w:p>
          <w:p w14:paraId="19290F13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85" w:type="pct"/>
            <w:vAlign w:val="center"/>
          </w:tcPr>
          <w:p w14:paraId="57340431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分辨病患的睡眠形態可以下列敘述說明之：</w:t>
            </w:r>
          </w:p>
          <w:p w14:paraId="0191AD9B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＊早醒</w:t>
            </w:r>
          </w:p>
          <w:p w14:paraId="4CBDC07D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＊晚睡</w:t>
            </w:r>
          </w:p>
          <w:p w14:paraId="268E698F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＊片段</w:t>
            </w:r>
          </w:p>
          <w:p w14:paraId="40745257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＊早睡</w:t>
            </w:r>
          </w:p>
          <w:p w14:paraId="4987A0B5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＊難入睡</w:t>
            </w:r>
          </w:p>
          <w:p w14:paraId="732D1612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＊易醒或日夜顛倒</w:t>
            </w:r>
          </w:p>
          <w:p w14:paraId="23B493F9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＊白天躺床</w:t>
            </w:r>
          </w:p>
          <w:p w14:paraId="619D6C6E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＊有無午睡習慣</w:t>
            </w:r>
          </w:p>
        </w:tc>
      </w:tr>
    </w:tbl>
    <w:p w14:paraId="43313B57" w14:textId="77777777" w:rsidR="000351D8" w:rsidRPr="006E01AB" w:rsidRDefault="000351D8" w:rsidP="000351D8">
      <w:pPr>
        <w:rPr>
          <w:color w:val="000000" w:themeColor="text1"/>
        </w:rPr>
      </w:pPr>
    </w:p>
    <w:p w14:paraId="4A551C49" w14:textId="77777777" w:rsidR="000351D8" w:rsidRPr="006E01AB" w:rsidRDefault="000351D8" w:rsidP="000351D8">
      <w:pPr>
        <w:widowControl/>
        <w:rPr>
          <w:rFonts w:ascii="新細明體" w:hAnsi="新細明體"/>
          <w:color w:val="000000" w:themeColor="text1"/>
        </w:rPr>
        <w:sectPr w:rsidR="000351D8" w:rsidRPr="006E01AB" w:rsidSect="00F817F0">
          <w:footerReference w:type="default" r:id="rId12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3E2AFCE1" w14:textId="77777777" w:rsidR="000351D8" w:rsidRPr="006E01AB" w:rsidRDefault="000351D8" w:rsidP="000351D8">
      <w:pPr>
        <w:rPr>
          <w:color w:val="000000" w:themeColor="text1"/>
        </w:rPr>
      </w:pPr>
      <w:r w:rsidRPr="006E01AB">
        <w:rPr>
          <w:rFonts w:ascii="標楷體" w:eastAsia="標楷體" w:hAnsi="標楷體" w:hint="eastAsia"/>
          <w:b/>
          <w:bCs/>
          <w:color w:val="000000" w:themeColor="text1"/>
        </w:rPr>
        <w:lastRenderedPageBreak/>
        <w:t>評估身體: 3/3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96"/>
        <w:gridCol w:w="2630"/>
        <w:gridCol w:w="2634"/>
        <w:gridCol w:w="2620"/>
      </w:tblGrid>
      <w:tr w:rsidR="00180704" w:rsidRPr="006E01AB" w14:paraId="615934E8" w14:textId="77777777" w:rsidTr="00E82829">
        <w:tc>
          <w:tcPr>
            <w:tcW w:w="1133" w:type="pct"/>
            <w:gridSpan w:val="2"/>
            <w:vAlign w:val="center"/>
          </w:tcPr>
          <w:p w14:paraId="12340DD8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290" w:type="pct"/>
            <w:vAlign w:val="center"/>
          </w:tcPr>
          <w:p w14:paraId="7203E398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 w:val="20"/>
                <w:szCs w:val="20"/>
              </w:rPr>
              <w:t>主觀資料</w:t>
            </w:r>
          </w:p>
        </w:tc>
        <w:tc>
          <w:tcPr>
            <w:tcW w:w="1292" w:type="pct"/>
            <w:vAlign w:val="center"/>
          </w:tcPr>
          <w:p w14:paraId="1A3F2D0A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 w:val="20"/>
                <w:szCs w:val="20"/>
              </w:rPr>
              <w:t>客觀資料</w:t>
            </w:r>
          </w:p>
        </w:tc>
        <w:tc>
          <w:tcPr>
            <w:tcW w:w="1285" w:type="pct"/>
            <w:vAlign w:val="center"/>
          </w:tcPr>
          <w:p w14:paraId="04AFA4FD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 w:val="20"/>
                <w:szCs w:val="20"/>
              </w:rPr>
              <w:t>注意事項</w:t>
            </w:r>
          </w:p>
        </w:tc>
      </w:tr>
      <w:tr w:rsidR="00180704" w:rsidRPr="006E01AB" w14:paraId="523DD0B1" w14:textId="77777777" w:rsidTr="00E82829">
        <w:trPr>
          <w:cantSplit/>
        </w:trPr>
        <w:tc>
          <w:tcPr>
            <w:tcW w:w="252" w:type="pct"/>
            <w:vMerge w:val="restart"/>
            <w:vAlign w:val="center"/>
          </w:tcPr>
          <w:p w14:paraId="364F8E8F" w14:textId="77777777" w:rsidR="000351D8" w:rsidRPr="006E01AB" w:rsidRDefault="000351D8" w:rsidP="000351D8">
            <w:pPr>
              <w:spacing w:line="720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 w:val="20"/>
                <w:szCs w:val="20"/>
              </w:rPr>
              <w:t>身體層面</w:t>
            </w:r>
          </w:p>
        </w:tc>
        <w:tc>
          <w:tcPr>
            <w:tcW w:w="881" w:type="pct"/>
            <w:vAlign w:val="center"/>
          </w:tcPr>
          <w:p w14:paraId="251CDB78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排泄</w:t>
            </w:r>
          </w:p>
        </w:tc>
        <w:tc>
          <w:tcPr>
            <w:tcW w:w="1290" w:type="pct"/>
            <w:vAlign w:val="center"/>
          </w:tcPr>
          <w:p w14:paraId="5F1C4410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你每天的大便次數、時間？</w:t>
            </w:r>
          </w:p>
          <w:p w14:paraId="5A6BFFDD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你每天的小便次數、時間？量？</w:t>
            </w:r>
          </w:p>
          <w:p w14:paraId="7C43AA42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</w:rPr>
              <w:t>住院後大小便習慣有何改變？你認為影響排便習慣的原因為何？（疾病？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 w:hAnsi="標楷體"/>
                <w:color w:val="000000" w:themeColor="text1"/>
              </w:rPr>
              <w:t>活動？情緒？環境？藥物？）</w:t>
            </w:r>
          </w:p>
          <w:p w14:paraId="4AE7922C" w14:textId="77777777" w:rsidR="000351D8" w:rsidRPr="006E01AB" w:rsidRDefault="000351D8" w:rsidP="000351D8">
            <w:pPr>
              <w:tabs>
                <w:tab w:val="left" w:pos="217"/>
              </w:tabs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4.</w:t>
            </w:r>
            <w:r w:rsidRPr="006E01AB">
              <w:rPr>
                <w:rFonts w:eastAsia="標楷體" w:hAnsi="標楷體"/>
                <w:color w:val="000000" w:themeColor="text1"/>
              </w:rPr>
              <w:t>是否有便秘、腹瀉的問題？是否有痔瘡？</w:t>
            </w:r>
          </w:p>
          <w:p w14:paraId="30DF86EA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5.</w:t>
            </w:r>
            <w:r w:rsidRPr="006E01AB">
              <w:rPr>
                <w:rFonts w:eastAsia="標楷體" w:hAnsi="標楷體"/>
                <w:color w:val="000000" w:themeColor="text1"/>
              </w:rPr>
              <w:t>是否使用藥物或其他方法幫助排便？</w:t>
            </w:r>
          </w:p>
        </w:tc>
        <w:tc>
          <w:tcPr>
            <w:tcW w:w="1292" w:type="pct"/>
            <w:vAlign w:val="center"/>
          </w:tcPr>
          <w:p w14:paraId="0A478C30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描述個案的腸道排泄型態</w:t>
            </w:r>
            <w:r w:rsidRPr="006E01AB">
              <w:rPr>
                <w:rFonts w:eastAsia="標楷體"/>
                <w:color w:val="000000" w:themeColor="text1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</w:rPr>
              <w:t>例如：頻率。特徵：色、質、味、量。有無不舒適。腸道控制能力</w:t>
            </w:r>
            <w:r w:rsidRPr="006E01AB">
              <w:rPr>
                <w:rFonts w:eastAsia="標楷體"/>
                <w:color w:val="000000" w:themeColor="text1"/>
              </w:rPr>
              <w:t>)</w:t>
            </w:r>
          </w:p>
          <w:p w14:paraId="75D9C45B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影響個案排便的因素有哪些（便秘是否為</w:t>
            </w:r>
            <w:r w:rsidRPr="006E01AB">
              <w:rPr>
                <w:rFonts w:eastAsia="標楷體"/>
                <w:color w:val="000000" w:themeColor="text1"/>
              </w:rPr>
              <w:t>EPS</w:t>
            </w:r>
            <w:r w:rsidRPr="006E01AB">
              <w:rPr>
                <w:rFonts w:eastAsia="標楷體" w:hAnsi="標楷體"/>
                <w:color w:val="000000" w:themeColor="text1"/>
              </w:rPr>
              <w:t>造成？腹瀉是否為鋰鹽中毒造成）？藥物？活動量？營養素如纖維之攝取？</w:t>
            </w:r>
          </w:p>
          <w:p w14:paraId="3E4EDCBB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</w:rPr>
              <w:t>描述個案的泌尿道排泄型態</w:t>
            </w:r>
            <w:r w:rsidRPr="006E01AB">
              <w:rPr>
                <w:rFonts w:eastAsia="標楷體"/>
                <w:color w:val="000000" w:themeColor="text1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</w:rPr>
              <w:t>例如：頻率。特徵：色、質、味、量。有無不舒適感。泌尿道控制能力，是否漏尿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?</w:t>
            </w:r>
            <w:r w:rsidRPr="006E01AB">
              <w:rPr>
                <w:rFonts w:eastAsia="標楷體" w:hAnsi="標楷體"/>
                <w:color w:val="000000" w:themeColor="text1"/>
              </w:rPr>
              <w:t>是否排尿困難？是否為藥物副作用？須另服藥物協助？</w:t>
            </w:r>
            <w:r w:rsidRPr="006E01AB">
              <w:rPr>
                <w:rFonts w:eastAsia="標楷體"/>
                <w:color w:val="000000" w:themeColor="text1"/>
              </w:rPr>
              <w:t>)</w:t>
            </w:r>
          </w:p>
          <w:p w14:paraId="7276CD91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</w:rPr>
              <w:t>出汗情形？有無味道？</w:t>
            </w:r>
          </w:p>
          <w:p w14:paraId="52B9397F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4.</w:t>
            </w:r>
            <w:r w:rsidRPr="006E01AB">
              <w:rPr>
                <w:rFonts w:eastAsia="標楷體" w:hAnsi="標楷體"/>
                <w:color w:val="000000" w:themeColor="text1"/>
              </w:rPr>
              <w:t>糞便檢查、尿液檢查、腹部檢查</w:t>
            </w:r>
          </w:p>
        </w:tc>
        <w:tc>
          <w:tcPr>
            <w:tcW w:w="1285" w:type="pct"/>
            <w:vAlign w:val="center"/>
          </w:tcPr>
          <w:p w14:paraId="26DFA6DD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分辨病患的排泄狀況可以下列敘述說明之：</w:t>
            </w:r>
          </w:p>
          <w:p w14:paraId="6D112B13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  <w:u w:val="single"/>
              </w:rPr>
              <w:t>排便</w:t>
            </w:r>
            <w:r w:rsidRPr="006E01AB">
              <w:rPr>
                <w:rFonts w:eastAsia="標楷體" w:hAnsi="標楷體"/>
                <w:color w:val="000000" w:themeColor="text1"/>
              </w:rPr>
              <w:t>：</w:t>
            </w:r>
          </w:p>
          <w:p w14:paraId="46AE59FC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＊正常</w:t>
            </w:r>
          </w:p>
          <w:p w14:paraId="29BEE98C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＊便秘</w:t>
            </w:r>
          </w:p>
          <w:p w14:paraId="1C1260E6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＊腹瀉</w:t>
            </w:r>
          </w:p>
          <w:p w14:paraId="081C2483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＊脹氣</w:t>
            </w:r>
          </w:p>
          <w:p w14:paraId="3AB1579C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  <w:u w:val="single"/>
              </w:rPr>
              <w:t>排尿</w:t>
            </w:r>
            <w:r w:rsidRPr="006E01AB">
              <w:rPr>
                <w:rFonts w:eastAsia="標楷體" w:hAnsi="標楷體"/>
                <w:color w:val="000000" w:themeColor="text1"/>
              </w:rPr>
              <w:t>：</w:t>
            </w:r>
          </w:p>
          <w:p w14:paraId="407AC0FB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＊正常</w:t>
            </w:r>
          </w:p>
          <w:p w14:paraId="404A37B3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＊失禁</w:t>
            </w:r>
          </w:p>
          <w:p w14:paraId="7A4791AF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＊尿瀦留</w:t>
            </w:r>
          </w:p>
          <w:p w14:paraId="26ACE79A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＊排尿困難</w:t>
            </w:r>
          </w:p>
        </w:tc>
      </w:tr>
      <w:tr w:rsidR="00180704" w:rsidRPr="006E01AB" w14:paraId="5E10AD3B" w14:textId="77777777" w:rsidTr="00E82829">
        <w:trPr>
          <w:cantSplit/>
        </w:trPr>
        <w:tc>
          <w:tcPr>
            <w:tcW w:w="252" w:type="pct"/>
            <w:vMerge/>
          </w:tcPr>
          <w:p w14:paraId="287BF6A9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36B27B80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活動與休閒</w:t>
            </w:r>
          </w:p>
        </w:tc>
        <w:tc>
          <w:tcPr>
            <w:tcW w:w="1290" w:type="pct"/>
            <w:vAlign w:val="center"/>
          </w:tcPr>
          <w:p w14:paraId="7838A9A0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你平時有哪些興趣嗜好？</w:t>
            </w:r>
          </w:p>
          <w:p w14:paraId="30D04DF2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住院後，你對病房的哪些娛樂休閒設施及活動較有興趣？</w:t>
            </w:r>
          </w:p>
        </w:tc>
        <w:tc>
          <w:tcPr>
            <w:tcW w:w="1292" w:type="pct"/>
            <w:vAlign w:val="center"/>
          </w:tcPr>
          <w:p w14:paraId="424B0944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病患是否有足夠的精力從事期望或所需的活動？</w:t>
            </w:r>
          </w:p>
          <w:p w14:paraId="53AF5310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病人主動參與病房哪些活動？</w:t>
            </w:r>
          </w:p>
          <w:p w14:paraId="08127318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</w:rPr>
              <w:t>病人的活動情形？活動量高或低？活動持續時間？出現的情緒反應？行為表現？</w:t>
            </w:r>
          </w:p>
          <w:p w14:paraId="46D610DF" w14:textId="77777777" w:rsidR="000351D8" w:rsidRPr="006E01AB" w:rsidRDefault="000351D8" w:rsidP="000351D8">
            <w:pPr>
              <w:spacing w:line="28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4.</w:t>
            </w:r>
            <w:r w:rsidRPr="006E01AB">
              <w:rPr>
                <w:rFonts w:eastAsia="標楷體" w:hAnsi="標楷體"/>
                <w:color w:val="000000" w:themeColor="text1"/>
              </w:rPr>
              <w:t>病患參加活動是主動參加或選擇性參加，是否參加至結束？參加品質如何</w:t>
            </w:r>
            <w:r w:rsidRPr="006E01AB">
              <w:rPr>
                <w:rFonts w:eastAsia="標楷體"/>
                <w:color w:val="000000" w:themeColor="text1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</w:rPr>
              <w:t>持續力</w:t>
            </w:r>
            <w:r w:rsidRPr="006E01AB">
              <w:rPr>
                <w:rFonts w:eastAsia="標楷體"/>
                <w:color w:val="000000" w:themeColor="text1"/>
              </w:rPr>
              <w:t>/</w:t>
            </w:r>
            <w:r w:rsidRPr="006E01AB">
              <w:rPr>
                <w:rFonts w:eastAsia="標楷體" w:hAnsi="標楷體"/>
                <w:color w:val="000000" w:themeColor="text1"/>
              </w:rPr>
              <w:t>注意力</w:t>
            </w:r>
            <w:r w:rsidRPr="006E01AB">
              <w:rPr>
                <w:rFonts w:eastAsia="標楷體"/>
                <w:color w:val="000000" w:themeColor="text1"/>
              </w:rPr>
              <w:t>)</w:t>
            </w:r>
            <w:r w:rsidRPr="006E01AB">
              <w:rPr>
                <w:rFonts w:eastAsia="標楷體" w:hAnsi="標楷體"/>
                <w:color w:val="000000" w:themeColor="text1"/>
              </w:rPr>
              <w:t>？</w:t>
            </w:r>
          </w:p>
        </w:tc>
        <w:tc>
          <w:tcPr>
            <w:tcW w:w="1285" w:type="pct"/>
            <w:vAlign w:val="center"/>
          </w:tcPr>
          <w:p w14:paraId="1D521AD9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分辨病患參加活動的情形可以下列敘述說明之：</w:t>
            </w:r>
          </w:p>
          <w:p w14:paraId="71DCB685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＊倦怠</w:t>
            </w:r>
          </w:p>
          <w:p w14:paraId="3B52F54B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＊緊張</w:t>
            </w:r>
          </w:p>
          <w:p w14:paraId="78990427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＊坐立不安</w:t>
            </w:r>
          </w:p>
          <w:p w14:paraId="21413811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＊激躁</w:t>
            </w:r>
          </w:p>
        </w:tc>
      </w:tr>
    </w:tbl>
    <w:p w14:paraId="2B79E443" w14:textId="77777777" w:rsidR="000351D8" w:rsidRPr="006E01AB" w:rsidRDefault="000351D8" w:rsidP="000351D8">
      <w:pPr>
        <w:widowControl/>
        <w:rPr>
          <w:rFonts w:ascii="新細明體" w:hAnsi="新細明體"/>
          <w:color w:val="000000" w:themeColor="text1"/>
        </w:rPr>
        <w:sectPr w:rsidR="000351D8" w:rsidRPr="006E01AB" w:rsidSect="00F817F0">
          <w:footerReference w:type="default" r:id="rId13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96"/>
        <w:gridCol w:w="2630"/>
        <w:gridCol w:w="2634"/>
        <w:gridCol w:w="2620"/>
      </w:tblGrid>
      <w:tr w:rsidR="000351D8" w:rsidRPr="006E01AB" w14:paraId="125858F8" w14:textId="77777777" w:rsidTr="00E82829">
        <w:trPr>
          <w:cantSplit/>
        </w:trPr>
        <w:tc>
          <w:tcPr>
            <w:tcW w:w="252" w:type="pct"/>
            <w:vMerge/>
          </w:tcPr>
          <w:p w14:paraId="7E36994E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0FA443AB" w14:textId="77777777" w:rsidR="000351D8" w:rsidRPr="006E01AB" w:rsidRDefault="000351D8" w:rsidP="000351D8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身體健康狀況</w:t>
            </w:r>
          </w:p>
        </w:tc>
        <w:tc>
          <w:tcPr>
            <w:tcW w:w="1290" w:type="pct"/>
            <w:vAlign w:val="center"/>
          </w:tcPr>
          <w:p w14:paraId="2BC4B430" w14:textId="77777777" w:rsidR="000351D8" w:rsidRPr="006E01AB" w:rsidRDefault="000351D8" w:rsidP="000351D8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你身體哪裡不舒服？</w:t>
            </w:r>
          </w:p>
          <w:p w14:paraId="344170B4" w14:textId="77777777" w:rsidR="000351D8" w:rsidRPr="006E01AB" w:rsidRDefault="000351D8" w:rsidP="000351D8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從前有沒有這種情形？你都怎麼樣處理或怎麼樣治療？</w:t>
            </w:r>
            <w:r w:rsidRPr="006E01AB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1292" w:type="pct"/>
            <w:vAlign w:val="center"/>
          </w:tcPr>
          <w:p w14:paraId="4D8D6602" w14:textId="77777777" w:rsidR="000351D8" w:rsidRDefault="000351D8" w:rsidP="000351D8">
            <w:pPr>
              <w:spacing w:line="300" w:lineRule="exact"/>
              <w:ind w:left="120" w:hangingChars="50" w:hanging="120"/>
              <w:jc w:val="both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病人的身體狀況為何？姿勢？肢體協調度？體力？</w:t>
            </w:r>
          </w:p>
          <w:p w14:paraId="448F328B" w14:textId="77777777" w:rsidR="00710C6B" w:rsidRPr="00710C6B" w:rsidRDefault="00710C6B" w:rsidP="00710C6B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710C6B">
              <w:rPr>
                <w:rFonts w:eastAsia="標楷體" w:hint="eastAsia"/>
                <w:color w:val="FF0000"/>
              </w:rPr>
              <w:t>2.</w:t>
            </w:r>
            <w:r w:rsidRPr="00710C6B">
              <w:rPr>
                <w:rFonts w:eastAsia="標楷體" w:hint="eastAsia"/>
                <w:color w:val="FF0000"/>
              </w:rPr>
              <w:t>有無內外科疾病</w:t>
            </w:r>
            <w:r w:rsidRPr="00710C6B">
              <w:rPr>
                <w:rFonts w:eastAsia="標楷體" w:hint="eastAsia"/>
                <w:color w:val="FF0000"/>
              </w:rPr>
              <w:t>?</w:t>
            </w:r>
            <w:r w:rsidRPr="00710C6B">
              <w:rPr>
                <w:rFonts w:eastAsia="標楷體" w:hint="eastAsia"/>
                <w:color w:val="FF0000"/>
              </w:rPr>
              <w:t>慢性病</w:t>
            </w:r>
            <w:r w:rsidRPr="00710C6B">
              <w:rPr>
                <w:rFonts w:eastAsia="標楷體" w:hint="eastAsia"/>
                <w:color w:val="FF0000"/>
              </w:rPr>
              <w:t>?</w:t>
            </w:r>
            <w:r w:rsidRPr="00710C6B">
              <w:rPr>
                <w:rFonts w:eastAsia="標楷體" w:hint="eastAsia"/>
                <w:color w:val="FF0000"/>
              </w:rPr>
              <w:t>目前有無相關處置</w:t>
            </w:r>
            <w:r w:rsidRPr="00710C6B">
              <w:rPr>
                <w:rFonts w:eastAsia="標楷體" w:hint="eastAsia"/>
                <w:color w:val="FF0000"/>
              </w:rPr>
              <w:t>?</w:t>
            </w:r>
          </w:p>
          <w:p w14:paraId="4492D3D7" w14:textId="77777777" w:rsidR="00710C6B" w:rsidRPr="00710C6B" w:rsidRDefault="00710C6B" w:rsidP="00710C6B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710C6B">
              <w:rPr>
                <w:rFonts w:eastAsia="標楷體" w:hint="eastAsia"/>
                <w:color w:val="FF0000"/>
              </w:rPr>
              <w:t>3.</w:t>
            </w:r>
            <w:r w:rsidRPr="00710C6B">
              <w:rPr>
                <w:rFonts w:eastAsia="標楷體" w:hint="eastAsia"/>
                <w:color w:val="FF0000"/>
              </w:rPr>
              <w:t>有無過多的身體抱怨</w:t>
            </w:r>
            <w:r w:rsidRPr="00710C6B">
              <w:rPr>
                <w:rFonts w:eastAsia="標楷體" w:hint="eastAsia"/>
                <w:color w:val="FF0000"/>
              </w:rPr>
              <w:t>?</w:t>
            </w:r>
          </w:p>
          <w:p w14:paraId="4FD5B4AC" w14:textId="77777777" w:rsidR="00710C6B" w:rsidRPr="00710C6B" w:rsidRDefault="00710C6B" w:rsidP="00710C6B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710C6B">
              <w:rPr>
                <w:rFonts w:eastAsia="標楷體" w:hint="eastAsia"/>
                <w:color w:val="FF0000"/>
              </w:rPr>
              <w:t>4.</w:t>
            </w:r>
            <w:r w:rsidRPr="00710C6B">
              <w:rPr>
                <w:rFonts w:eastAsia="標楷體" w:hint="eastAsia"/>
                <w:color w:val="FF0000"/>
              </w:rPr>
              <w:t>所服藥物是否引起副作用？藥物濃度？</w:t>
            </w:r>
          </w:p>
          <w:p w14:paraId="548114F5" w14:textId="77777777" w:rsidR="00710C6B" w:rsidRPr="00710C6B" w:rsidRDefault="00710C6B" w:rsidP="00710C6B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710C6B">
              <w:rPr>
                <w:rFonts w:eastAsia="標楷體" w:hint="eastAsia"/>
                <w:color w:val="FF0000"/>
              </w:rPr>
              <w:t>5.</w:t>
            </w:r>
            <w:r w:rsidRPr="00710C6B">
              <w:rPr>
                <w:rFonts w:eastAsia="標楷體" w:hint="eastAsia"/>
                <w:color w:val="FF0000"/>
              </w:rPr>
              <w:t>生命徵象是否正常？</w:t>
            </w:r>
          </w:p>
          <w:p w14:paraId="770DD91C" w14:textId="77777777" w:rsidR="00710C6B" w:rsidRPr="00710C6B" w:rsidRDefault="00710C6B" w:rsidP="00710C6B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710C6B">
              <w:rPr>
                <w:rFonts w:eastAsia="標楷體" w:hint="eastAsia"/>
                <w:color w:val="FF0000"/>
              </w:rPr>
              <w:t>6.</w:t>
            </w:r>
            <w:r w:rsidRPr="00710C6B">
              <w:rPr>
                <w:rFonts w:eastAsia="標楷體" w:hint="eastAsia"/>
                <w:color w:val="FF0000"/>
              </w:rPr>
              <w:t>生化檢查、腦波、心電圖、</w:t>
            </w:r>
            <w:r w:rsidRPr="00710C6B">
              <w:rPr>
                <w:rFonts w:eastAsia="標楷體" w:hint="eastAsia"/>
                <w:color w:val="FF0000"/>
              </w:rPr>
              <w:t>X-</w:t>
            </w:r>
            <w:r w:rsidRPr="00710C6B">
              <w:rPr>
                <w:rFonts w:eastAsia="標楷體" w:hint="eastAsia"/>
                <w:color w:val="FF0000"/>
              </w:rPr>
              <w:t>光、電腦斷層攝影等檢查中有無異常？</w:t>
            </w:r>
          </w:p>
          <w:p w14:paraId="694F0CC4" w14:textId="77777777" w:rsidR="00710C6B" w:rsidRPr="00710C6B" w:rsidRDefault="00710C6B" w:rsidP="00710C6B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710C6B">
              <w:rPr>
                <w:rFonts w:eastAsia="標楷體" w:hint="eastAsia"/>
                <w:color w:val="FF0000"/>
              </w:rPr>
              <w:t>7.</w:t>
            </w:r>
            <w:r w:rsidRPr="00710C6B">
              <w:rPr>
                <w:rFonts w:eastAsia="標楷體" w:hint="eastAsia"/>
                <w:color w:val="FF0000"/>
              </w:rPr>
              <w:t>了解檢查中出現的異常結果會有哪些問題？</w:t>
            </w:r>
          </w:p>
          <w:p w14:paraId="18A9B650" w14:textId="77777777" w:rsidR="000351D8" w:rsidRPr="006E01AB" w:rsidRDefault="00710C6B" w:rsidP="00710C6B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710C6B">
              <w:rPr>
                <w:rFonts w:eastAsia="標楷體" w:hint="eastAsia"/>
                <w:color w:val="FF0000"/>
              </w:rPr>
              <w:t>8.</w:t>
            </w:r>
            <w:r w:rsidRPr="00710C6B">
              <w:rPr>
                <w:rFonts w:eastAsia="標楷體" w:hint="eastAsia"/>
                <w:color w:val="FF0000"/>
              </w:rPr>
              <w:t>評估病患是否出現哪些身體症狀與檢查結果相關？</w:t>
            </w:r>
          </w:p>
        </w:tc>
        <w:tc>
          <w:tcPr>
            <w:tcW w:w="1285" w:type="pct"/>
            <w:vAlign w:val="center"/>
          </w:tcPr>
          <w:p w14:paraId="41C3DF3F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6259D6D7" w14:textId="77777777" w:rsidR="000351D8" w:rsidRPr="006E01AB" w:rsidRDefault="000351D8" w:rsidP="000351D8">
      <w:pPr>
        <w:rPr>
          <w:color w:val="000000" w:themeColor="text1"/>
        </w:rPr>
      </w:pPr>
    </w:p>
    <w:p w14:paraId="082FCAE7" w14:textId="77777777" w:rsidR="000351D8" w:rsidRPr="006E01AB" w:rsidRDefault="000351D8" w:rsidP="000351D8">
      <w:pPr>
        <w:widowControl/>
        <w:rPr>
          <w:rFonts w:ascii="新細明體" w:hAnsi="新細明體"/>
          <w:color w:val="000000" w:themeColor="text1"/>
        </w:rPr>
        <w:sectPr w:rsidR="000351D8" w:rsidRPr="006E01AB" w:rsidSect="00F817F0">
          <w:footerReference w:type="default" r:id="rId14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2C87B62B" w14:textId="77777777" w:rsidR="000351D8" w:rsidRPr="006E01AB" w:rsidRDefault="000351D8" w:rsidP="000351D8">
      <w:pPr>
        <w:rPr>
          <w:color w:val="000000" w:themeColor="text1"/>
        </w:rPr>
      </w:pPr>
      <w:r w:rsidRPr="006E01AB">
        <w:rPr>
          <w:rFonts w:ascii="標楷體" w:eastAsia="標楷體" w:hAnsi="標楷體" w:hint="eastAsia"/>
          <w:b/>
          <w:bCs/>
          <w:color w:val="000000" w:themeColor="text1"/>
        </w:rPr>
        <w:lastRenderedPageBreak/>
        <w:t>評估情緒: 1/1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96"/>
        <w:gridCol w:w="2630"/>
        <w:gridCol w:w="2634"/>
        <w:gridCol w:w="2620"/>
      </w:tblGrid>
      <w:tr w:rsidR="00180704" w:rsidRPr="006E01AB" w14:paraId="25B5B4D5" w14:textId="77777777" w:rsidTr="00E82829">
        <w:tc>
          <w:tcPr>
            <w:tcW w:w="1133" w:type="pct"/>
            <w:gridSpan w:val="2"/>
          </w:tcPr>
          <w:p w14:paraId="6D645693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1290" w:type="pct"/>
          </w:tcPr>
          <w:p w14:paraId="3D5A4621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主觀資料</w:t>
            </w:r>
          </w:p>
        </w:tc>
        <w:tc>
          <w:tcPr>
            <w:tcW w:w="1292" w:type="pct"/>
          </w:tcPr>
          <w:p w14:paraId="4B413C3A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客觀資料</w:t>
            </w:r>
          </w:p>
        </w:tc>
        <w:tc>
          <w:tcPr>
            <w:tcW w:w="1285" w:type="pct"/>
          </w:tcPr>
          <w:p w14:paraId="20B0478D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注意事項</w:t>
            </w:r>
          </w:p>
        </w:tc>
      </w:tr>
      <w:tr w:rsidR="00180704" w:rsidRPr="006E01AB" w14:paraId="11B6AC4C" w14:textId="77777777" w:rsidTr="00E82829">
        <w:trPr>
          <w:cantSplit/>
        </w:trPr>
        <w:tc>
          <w:tcPr>
            <w:tcW w:w="252" w:type="pct"/>
            <w:vMerge w:val="restart"/>
            <w:vAlign w:val="center"/>
          </w:tcPr>
          <w:p w14:paraId="46E7033B" w14:textId="77777777" w:rsidR="000351D8" w:rsidRPr="006E01AB" w:rsidRDefault="000351D8" w:rsidP="000351D8">
            <w:pPr>
              <w:spacing w:line="72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情緒層面</w:t>
            </w:r>
          </w:p>
        </w:tc>
        <w:tc>
          <w:tcPr>
            <w:tcW w:w="881" w:type="pct"/>
          </w:tcPr>
          <w:p w14:paraId="2773BC96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情感和心情</w:t>
            </w:r>
          </w:p>
        </w:tc>
        <w:tc>
          <w:tcPr>
            <w:tcW w:w="1290" w:type="pct"/>
          </w:tcPr>
          <w:p w14:paraId="1E168B47" w14:textId="77777777" w:rsidR="000351D8" w:rsidRPr="006E01AB" w:rsidRDefault="000351D8" w:rsidP="000351D8">
            <w:pPr>
              <w:spacing w:line="0" w:lineRule="atLeast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你現在覺得心情怎麼樣？有什麼感覺？</w:t>
            </w:r>
          </w:p>
          <w:p w14:paraId="61E9F2E4" w14:textId="77777777" w:rsidR="000351D8" w:rsidRPr="006E01AB" w:rsidRDefault="000351D8" w:rsidP="000351D8">
            <w:pPr>
              <w:spacing w:line="0" w:lineRule="atLeast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從前是否曾有這種情緒？怎樣處理？</w:t>
            </w:r>
          </w:p>
        </w:tc>
        <w:tc>
          <w:tcPr>
            <w:tcW w:w="1292" w:type="pct"/>
          </w:tcPr>
          <w:p w14:paraId="6717F555" w14:textId="77777777" w:rsidR="000351D8" w:rsidRPr="006E01AB" w:rsidRDefault="000351D8" w:rsidP="000351D8">
            <w:pPr>
              <w:spacing w:line="0" w:lineRule="atLeast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病人情感表達為何？評估反應的範圍、間隔、強度與適當型？是否有不適當的情感表現？（傻笑？哭鬧？）</w:t>
            </w:r>
          </w:p>
          <w:p w14:paraId="1D2BBC49" w14:textId="77777777" w:rsidR="000351D8" w:rsidRPr="006E01AB" w:rsidRDefault="000351D8" w:rsidP="000351D8">
            <w:pPr>
              <w:spacing w:line="0" w:lineRule="atLeast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病患情緒的穩定度（以病人之主訴為主，可以問「你今天感覺怎麼樣？」或以十分（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0~10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分）評量出自己的心情程度）？有何變化及變化速度？</w:t>
            </w:r>
          </w:p>
        </w:tc>
        <w:tc>
          <w:tcPr>
            <w:tcW w:w="1285" w:type="pct"/>
          </w:tcPr>
          <w:p w14:paraId="31E30068" w14:textId="77777777" w:rsidR="000351D8" w:rsidRPr="006E01AB" w:rsidRDefault="000351D8" w:rsidP="000351D8">
            <w:pPr>
              <w:pStyle w:val="ad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分辨病患的情感與心情狀態可以下列敘述說明之：</w:t>
            </w:r>
          </w:p>
          <w:p w14:paraId="6C935EFC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  <w:u w:val="single"/>
              </w:rPr>
              <w:t>情感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：</w:t>
            </w:r>
          </w:p>
          <w:p w14:paraId="6CAFD524" w14:textId="77777777" w:rsidR="000351D8" w:rsidRPr="006E01AB" w:rsidRDefault="000351D8" w:rsidP="000351D8">
            <w:pPr>
              <w:adjustRightInd w:val="0"/>
              <w:spacing w:line="0" w:lineRule="atLeast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適當的情感表現</w:t>
            </w:r>
          </w:p>
          <w:p w14:paraId="3090BFFD" w14:textId="77777777" w:rsidR="000351D8" w:rsidRPr="006E01AB" w:rsidRDefault="000351D8" w:rsidP="000351D8">
            <w:pPr>
              <w:adjustRightInd w:val="0"/>
              <w:spacing w:line="0" w:lineRule="atLeast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狹隘</w:t>
            </w:r>
          </w:p>
          <w:p w14:paraId="3C2214C4" w14:textId="77777777" w:rsidR="000351D8" w:rsidRPr="006E01AB" w:rsidRDefault="000351D8" w:rsidP="000351D8">
            <w:pPr>
              <w:adjustRightInd w:val="0"/>
              <w:spacing w:line="0" w:lineRule="atLeast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缺乏</w:t>
            </w:r>
          </w:p>
          <w:p w14:paraId="02838477" w14:textId="77777777" w:rsidR="000351D8" w:rsidRPr="006E01AB" w:rsidRDefault="000351D8" w:rsidP="000351D8">
            <w:pPr>
              <w:adjustRightInd w:val="0"/>
              <w:spacing w:line="0" w:lineRule="atLeast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淡漠</w:t>
            </w:r>
          </w:p>
          <w:p w14:paraId="0A7D73DE" w14:textId="77777777" w:rsidR="000351D8" w:rsidRPr="006E01AB" w:rsidRDefault="000351D8" w:rsidP="000351D8">
            <w:pPr>
              <w:adjustRightInd w:val="0"/>
              <w:spacing w:line="0" w:lineRule="atLeast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易變</w:t>
            </w:r>
          </w:p>
          <w:p w14:paraId="09D2CCB1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  <w:u w:val="single"/>
              </w:rPr>
              <w:t>心情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：</w:t>
            </w:r>
          </w:p>
          <w:p w14:paraId="77035FE1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畏懼。害怕。激動</w:t>
            </w:r>
          </w:p>
          <w:p w14:paraId="57823785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憂鬱。乏</w:t>
            </w: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力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。緊張焦慮。生氣。不安</w:t>
            </w:r>
          </w:p>
          <w:p w14:paraId="3998DB22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冷漠。漠不關心</w:t>
            </w:r>
          </w:p>
          <w:p w14:paraId="381B7DD2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情緒高昂。過份高興</w:t>
            </w:r>
          </w:p>
        </w:tc>
      </w:tr>
      <w:tr w:rsidR="00180704" w:rsidRPr="006E01AB" w14:paraId="34D169C1" w14:textId="77777777" w:rsidTr="00E82829">
        <w:trPr>
          <w:cantSplit/>
        </w:trPr>
        <w:tc>
          <w:tcPr>
            <w:tcW w:w="252" w:type="pct"/>
            <w:vMerge/>
          </w:tcPr>
          <w:p w14:paraId="27FC8C45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</w:tcPr>
          <w:p w14:paraId="1E9DF06F" w14:textId="77777777" w:rsidR="000351D8" w:rsidRPr="006E01AB" w:rsidRDefault="00710C6B" w:rsidP="000351D8">
            <w:pPr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F10EA">
              <w:rPr>
                <w:rFonts w:eastAsia="標楷體" w:hAnsi="標楷體" w:hint="eastAsia"/>
                <w:b/>
                <w:color w:val="FF0000"/>
                <w:sz w:val="22"/>
                <w:szCs w:val="22"/>
              </w:rPr>
              <w:t>壓力及</w:t>
            </w:r>
            <w:r w:rsidRPr="00CF10EA">
              <w:rPr>
                <w:rFonts w:eastAsia="標楷體" w:hAnsi="標楷體"/>
                <w:b/>
                <w:color w:val="FF0000"/>
                <w:sz w:val="22"/>
                <w:szCs w:val="22"/>
              </w:rPr>
              <w:t>調適</w:t>
            </w:r>
            <w:r w:rsidRPr="00CF10EA">
              <w:rPr>
                <w:rFonts w:eastAsia="標楷體" w:hAnsi="標楷體" w:hint="eastAsia"/>
                <w:b/>
                <w:color w:val="FF0000"/>
                <w:sz w:val="22"/>
                <w:szCs w:val="22"/>
              </w:rPr>
              <w:t>因應技巧</w:t>
            </w:r>
          </w:p>
        </w:tc>
        <w:tc>
          <w:tcPr>
            <w:tcW w:w="1290" w:type="pct"/>
          </w:tcPr>
          <w:p w14:paraId="2C1DA319" w14:textId="77777777" w:rsidR="00710C6B" w:rsidRPr="00710C6B" w:rsidRDefault="00710C6B" w:rsidP="00710C6B">
            <w:pPr>
              <w:spacing w:line="0" w:lineRule="atLeast"/>
              <w:ind w:left="220" w:hangingChars="100" w:hanging="220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710C6B">
              <w:rPr>
                <w:rFonts w:eastAsia="標楷體" w:hAnsi="標楷體"/>
                <w:color w:val="FF0000"/>
                <w:sz w:val="22"/>
                <w:szCs w:val="22"/>
              </w:rPr>
              <w:t>1.</w:t>
            </w:r>
            <w:r w:rsidRPr="00710C6B">
              <w:rPr>
                <w:rFonts w:eastAsia="標楷體" w:hAnsi="標楷體"/>
                <w:color w:val="FF0000"/>
                <w:sz w:val="22"/>
                <w:szCs w:val="22"/>
              </w:rPr>
              <w:t>你最近一年有什麼壓力？你都如何應付這些壓力、危機？</w:t>
            </w:r>
          </w:p>
          <w:p w14:paraId="0806C895" w14:textId="77777777" w:rsidR="00710C6B" w:rsidRPr="00710C6B" w:rsidRDefault="00710C6B" w:rsidP="00710C6B">
            <w:pPr>
              <w:spacing w:line="0" w:lineRule="atLeast"/>
              <w:ind w:left="220" w:hangingChars="100" w:hanging="220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710C6B">
              <w:rPr>
                <w:rFonts w:eastAsia="標楷體" w:hAnsi="標楷體"/>
                <w:color w:val="FF0000"/>
                <w:sz w:val="22"/>
                <w:szCs w:val="22"/>
              </w:rPr>
              <w:t>2.</w:t>
            </w:r>
            <w:r w:rsidRPr="00710C6B">
              <w:rPr>
                <w:rFonts w:eastAsia="標楷體" w:hAnsi="標楷體"/>
                <w:color w:val="FF0000"/>
                <w:sz w:val="22"/>
                <w:szCs w:val="22"/>
              </w:rPr>
              <w:t>在面對壓力事件時，你通常採用什麼方法來處理壓力？是否有效？通常會找誰幫忙？</w:t>
            </w:r>
            <w:r w:rsidRPr="00710C6B">
              <w:rPr>
                <w:rFonts w:eastAsia="標楷體" w:hAnsi="標楷體"/>
                <w:color w:val="FF0000"/>
                <w:sz w:val="22"/>
                <w:szCs w:val="22"/>
              </w:rPr>
              <w:t xml:space="preserve"> </w:t>
            </w:r>
          </w:p>
          <w:p w14:paraId="0749AF15" w14:textId="77777777" w:rsidR="00710C6B" w:rsidRPr="00710C6B" w:rsidRDefault="00710C6B" w:rsidP="00710C6B">
            <w:pPr>
              <w:spacing w:line="0" w:lineRule="atLeast"/>
              <w:ind w:left="220" w:hanging="220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710C6B">
              <w:rPr>
                <w:rFonts w:eastAsia="標楷體" w:hAnsi="標楷體"/>
                <w:color w:val="FF0000"/>
                <w:sz w:val="22"/>
                <w:szCs w:val="22"/>
              </w:rPr>
              <w:t>3.</w:t>
            </w:r>
            <w:r w:rsidRPr="00710C6B">
              <w:rPr>
                <w:rFonts w:eastAsia="標楷體" w:hAnsi="標楷體"/>
                <w:color w:val="FF0000"/>
                <w:sz w:val="22"/>
                <w:szCs w:val="22"/>
              </w:rPr>
              <w:t>住院期間有哪些壓力？你怎麼處理？</w:t>
            </w:r>
          </w:p>
          <w:p w14:paraId="30CE7FE3" w14:textId="77777777" w:rsidR="000351D8" w:rsidRPr="00710C6B" w:rsidRDefault="00710C6B" w:rsidP="00710C6B">
            <w:pPr>
              <w:spacing w:line="0" w:lineRule="atLeast"/>
              <w:ind w:left="220" w:hanging="220"/>
              <w:jc w:val="both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710C6B">
              <w:rPr>
                <w:rFonts w:eastAsia="標楷體" w:hAnsi="標楷體" w:hint="eastAsia"/>
                <w:color w:val="FF0000"/>
                <w:sz w:val="22"/>
                <w:szCs w:val="22"/>
              </w:rPr>
              <w:t>4.</w:t>
            </w:r>
            <w:r w:rsidRPr="00710C6B">
              <w:rPr>
                <w:rFonts w:eastAsia="標楷體" w:hAnsi="標楷體"/>
                <w:color w:val="FF0000"/>
                <w:sz w:val="22"/>
                <w:szCs w:val="22"/>
              </w:rPr>
              <w:t>評估病患自覺面對事物常是如何處理？</w:t>
            </w:r>
            <w:r w:rsidRPr="00710C6B">
              <w:rPr>
                <w:rFonts w:eastAsia="標楷體" w:hAnsi="標楷體" w:hint="eastAsia"/>
                <w:color w:val="FF0000"/>
                <w:sz w:val="22"/>
                <w:szCs w:val="22"/>
              </w:rPr>
              <w:t>個案自覺</w:t>
            </w:r>
            <w:r w:rsidRPr="00710C6B">
              <w:rPr>
                <w:rFonts w:eastAsia="標楷體" w:hAnsi="標楷體"/>
                <w:color w:val="FF0000"/>
                <w:sz w:val="22"/>
                <w:szCs w:val="22"/>
              </w:rPr>
              <w:t>處世應對模式是否</w:t>
            </w:r>
            <w:r w:rsidRPr="00710C6B">
              <w:rPr>
                <w:rFonts w:eastAsia="標楷體" w:hAnsi="標楷體" w:hint="eastAsia"/>
                <w:color w:val="FF0000"/>
                <w:sz w:val="22"/>
                <w:szCs w:val="22"/>
              </w:rPr>
              <w:t>『恰當』</w:t>
            </w:r>
            <w:r w:rsidRPr="00710C6B">
              <w:rPr>
                <w:rFonts w:eastAsia="標楷體" w:hAnsi="標楷體"/>
                <w:color w:val="FF0000"/>
                <w:sz w:val="22"/>
                <w:szCs w:val="22"/>
              </w:rPr>
              <w:t>？</w:t>
            </w:r>
          </w:p>
        </w:tc>
        <w:tc>
          <w:tcPr>
            <w:tcW w:w="1292" w:type="pct"/>
          </w:tcPr>
          <w:p w14:paraId="7D0CF756" w14:textId="77777777" w:rsidR="00710C6B" w:rsidRPr="00710C6B" w:rsidRDefault="00710C6B" w:rsidP="00710C6B">
            <w:pPr>
              <w:spacing w:line="0" w:lineRule="atLeast"/>
              <w:ind w:left="220" w:hangingChars="100" w:hanging="220"/>
              <w:rPr>
                <w:rFonts w:eastAsia="標楷體"/>
                <w:color w:val="FF0000"/>
                <w:sz w:val="22"/>
                <w:szCs w:val="22"/>
              </w:rPr>
            </w:pPr>
            <w:r w:rsidRPr="00710C6B">
              <w:rPr>
                <w:rFonts w:eastAsia="標楷體" w:hint="eastAsia"/>
                <w:color w:val="FF0000"/>
                <w:sz w:val="22"/>
                <w:szCs w:val="22"/>
              </w:rPr>
              <w:t>1.</w:t>
            </w:r>
            <w:r w:rsidRPr="00710C6B">
              <w:rPr>
                <w:rFonts w:eastAsia="標楷體" w:hint="eastAsia"/>
                <w:color w:val="FF0000"/>
                <w:sz w:val="22"/>
                <w:szCs w:val="22"/>
              </w:rPr>
              <w:t>病患在最近一年的生活中有無任何重大的改變？危機？生活事件？</w:t>
            </w:r>
          </w:p>
          <w:p w14:paraId="75799035" w14:textId="77777777" w:rsidR="00710C6B" w:rsidRPr="00710C6B" w:rsidRDefault="00710C6B" w:rsidP="00710C6B">
            <w:pPr>
              <w:spacing w:line="0" w:lineRule="atLeast"/>
              <w:ind w:left="220" w:hangingChars="100" w:hanging="220"/>
              <w:rPr>
                <w:rFonts w:eastAsia="標楷體"/>
                <w:color w:val="FF0000"/>
                <w:sz w:val="22"/>
                <w:szCs w:val="22"/>
              </w:rPr>
            </w:pPr>
            <w:r w:rsidRPr="00710C6B">
              <w:rPr>
                <w:rFonts w:eastAsia="標楷體" w:hint="eastAsia"/>
                <w:color w:val="FF0000"/>
                <w:sz w:val="22"/>
                <w:szCs w:val="22"/>
              </w:rPr>
              <w:t>2.</w:t>
            </w:r>
            <w:r w:rsidRPr="00710C6B">
              <w:rPr>
                <w:rFonts w:eastAsia="標楷體" w:hint="eastAsia"/>
                <w:color w:val="FF0000"/>
                <w:sz w:val="22"/>
                <w:szCs w:val="22"/>
              </w:rPr>
              <w:t>對病患而言，誰是最大的幫助者？目前誰對個案最有幫助？</w:t>
            </w:r>
          </w:p>
          <w:p w14:paraId="539E25BB" w14:textId="77777777" w:rsidR="00710C6B" w:rsidRPr="00710C6B" w:rsidRDefault="00710C6B" w:rsidP="00710C6B">
            <w:pPr>
              <w:spacing w:line="0" w:lineRule="atLeast"/>
              <w:ind w:left="220" w:hangingChars="100" w:hanging="220"/>
              <w:rPr>
                <w:rFonts w:eastAsia="標楷體"/>
                <w:color w:val="FF0000"/>
                <w:sz w:val="22"/>
                <w:szCs w:val="22"/>
              </w:rPr>
            </w:pPr>
            <w:r w:rsidRPr="00710C6B">
              <w:rPr>
                <w:rFonts w:eastAsia="標楷體" w:hint="eastAsia"/>
                <w:color w:val="FF0000"/>
                <w:sz w:val="22"/>
                <w:szCs w:val="22"/>
              </w:rPr>
              <w:t>3.</w:t>
            </w:r>
            <w:r w:rsidRPr="00710C6B">
              <w:rPr>
                <w:rFonts w:eastAsia="標楷體" w:hint="eastAsia"/>
                <w:color w:val="FF0000"/>
                <w:sz w:val="22"/>
                <w:szCs w:val="22"/>
              </w:rPr>
              <w:t>個案是否有服用藥物？酒精？</w:t>
            </w:r>
          </w:p>
          <w:p w14:paraId="751A6719" w14:textId="77777777" w:rsidR="000351D8" w:rsidRPr="006E01AB" w:rsidRDefault="00710C6B" w:rsidP="00710C6B">
            <w:pPr>
              <w:spacing w:line="0" w:lineRule="atLeast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10C6B">
              <w:rPr>
                <w:rFonts w:eastAsia="標楷體" w:hint="eastAsia"/>
                <w:color w:val="FF0000"/>
                <w:sz w:val="22"/>
                <w:szCs w:val="22"/>
              </w:rPr>
              <w:t>4.</w:t>
            </w:r>
            <w:r w:rsidRPr="00710C6B">
              <w:rPr>
                <w:rFonts w:eastAsia="標楷體" w:hint="eastAsia"/>
                <w:color w:val="FF0000"/>
                <w:sz w:val="22"/>
                <w:szCs w:val="22"/>
              </w:rPr>
              <w:t>個案會不會以暴力發洩情緒？或應付挫折？</w:t>
            </w:r>
          </w:p>
        </w:tc>
        <w:tc>
          <w:tcPr>
            <w:tcW w:w="1285" w:type="pct"/>
          </w:tcPr>
          <w:p w14:paraId="10F22711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</w:tbl>
    <w:p w14:paraId="0DA8066F" w14:textId="77777777" w:rsidR="000351D8" w:rsidRPr="006E01AB" w:rsidRDefault="000351D8" w:rsidP="000351D8">
      <w:pPr>
        <w:widowControl/>
        <w:rPr>
          <w:rFonts w:ascii="新細明體" w:hAnsi="新細明體"/>
          <w:color w:val="000000" w:themeColor="text1"/>
        </w:rPr>
        <w:sectPr w:rsidR="000351D8" w:rsidRPr="006E01AB" w:rsidSect="00F817F0">
          <w:footerReference w:type="default" r:id="rId15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020B799D" w14:textId="77777777" w:rsidR="000351D8" w:rsidRPr="006E01AB" w:rsidRDefault="000351D8" w:rsidP="000351D8">
      <w:pPr>
        <w:rPr>
          <w:color w:val="000000" w:themeColor="text1"/>
        </w:rPr>
      </w:pPr>
      <w:r w:rsidRPr="006E01AB">
        <w:rPr>
          <w:rFonts w:ascii="標楷體" w:eastAsia="標楷體" w:hAnsi="標楷體" w:hint="eastAsia"/>
          <w:b/>
          <w:bCs/>
          <w:color w:val="000000" w:themeColor="text1"/>
        </w:rPr>
        <w:lastRenderedPageBreak/>
        <w:t>評估智能: 1/</w:t>
      </w:r>
      <w:r w:rsidR="00034AC8">
        <w:rPr>
          <w:rFonts w:ascii="標楷體" w:eastAsia="標楷體" w:hAnsi="標楷體"/>
          <w:b/>
          <w:bCs/>
          <w:color w:val="000000" w:themeColor="text1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96"/>
        <w:gridCol w:w="2628"/>
        <w:gridCol w:w="2632"/>
        <w:gridCol w:w="2624"/>
      </w:tblGrid>
      <w:tr w:rsidR="00180704" w:rsidRPr="006E01AB" w14:paraId="137A85BC" w14:textId="77777777" w:rsidTr="00034AC8">
        <w:tc>
          <w:tcPr>
            <w:tcW w:w="1133" w:type="pct"/>
            <w:gridSpan w:val="2"/>
            <w:vAlign w:val="center"/>
          </w:tcPr>
          <w:p w14:paraId="0D4532BC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項目</w:t>
            </w:r>
          </w:p>
        </w:tc>
        <w:tc>
          <w:tcPr>
            <w:tcW w:w="1289" w:type="pct"/>
            <w:vAlign w:val="center"/>
          </w:tcPr>
          <w:p w14:paraId="32B820B4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主觀資料</w:t>
            </w:r>
          </w:p>
        </w:tc>
        <w:tc>
          <w:tcPr>
            <w:tcW w:w="1291" w:type="pct"/>
            <w:vAlign w:val="center"/>
          </w:tcPr>
          <w:p w14:paraId="5CCB7205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客觀資料</w:t>
            </w:r>
          </w:p>
        </w:tc>
        <w:tc>
          <w:tcPr>
            <w:tcW w:w="1287" w:type="pct"/>
            <w:vAlign w:val="center"/>
          </w:tcPr>
          <w:p w14:paraId="03E21634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注意事項</w:t>
            </w:r>
          </w:p>
        </w:tc>
      </w:tr>
      <w:tr w:rsidR="00180704" w:rsidRPr="006E01AB" w14:paraId="5E283892" w14:textId="77777777" w:rsidTr="00034AC8">
        <w:trPr>
          <w:cantSplit/>
        </w:trPr>
        <w:tc>
          <w:tcPr>
            <w:tcW w:w="252" w:type="pct"/>
            <w:vMerge w:val="restart"/>
            <w:vAlign w:val="center"/>
          </w:tcPr>
          <w:p w14:paraId="5E6943A7" w14:textId="77777777" w:rsidR="000351D8" w:rsidRPr="006E01AB" w:rsidRDefault="000351D8" w:rsidP="000351D8">
            <w:pPr>
              <w:spacing w:line="72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智能層面</w:t>
            </w:r>
          </w:p>
        </w:tc>
        <w:tc>
          <w:tcPr>
            <w:tcW w:w="881" w:type="pct"/>
            <w:vAlign w:val="center"/>
          </w:tcPr>
          <w:p w14:paraId="07554D04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知覺</w:t>
            </w:r>
          </w:p>
          <w:p w14:paraId="6E7842C8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知覺：經由感覺器官得知環境所存在的事物之過程</w:t>
            </w:r>
          </w:p>
        </w:tc>
        <w:tc>
          <w:tcPr>
            <w:tcW w:w="1289" w:type="pct"/>
            <w:vAlign w:val="center"/>
          </w:tcPr>
          <w:p w14:paraId="16A6D291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你有什麼感覺？覺得怎樣？</w:t>
            </w:r>
          </w:p>
          <w:p w14:paraId="18E8CB56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你好像在聽（看）什麼？聲音跟你說什麼？你聽到什麼人跟你說話？在什麼情況下聽到？一天約聽到幾次？通常在什麼時候聽到？如何處理？</w:t>
            </w:r>
          </w:p>
        </w:tc>
        <w:tc>
          <w:tcPr>
            <w:tcW w:w="1291" w:type="pct"/>
            <w:vAlign w:val="center"/>
          </w:tcPr>
          <w:p w14:paraId="35CD60BC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病患有無幻覺？錯覺？</w:t>
            </w:r>
          </w:p>
          <w:p w14:paraId="2304D282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病人的表情、態度、出現某些行為的頻率，如傾聽狀、怪異行為等是否出現坐立不安、驚慌、害怕或神情愉悅等情形？</w:t>
            </w:r>
          </w:p>
          <w:p w14:paraId="0B0C8046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pct"/>
            <w:vAlign w:val="center"/>
          </w:tcPr>
          <w:p w14:paraId="79A1B5FF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分辨病患的知覺情況可以下列敘述說明之：</w:t>
            </w:r>
          </w:p>
          <w:p w14:paraId="4BCFFD29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正常</w:t>
            </w:r>
          </w:p>
          <w:p w14:paraId="052FDBC0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錯覺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對外界刺激產</w:t>
            </w:r>
          </w:p>
          <w:p w14:paraId="180DFDAA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20"/>
              <w:jc w:val="both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生錯誤的知覺或解釋</w:t>
            </w:r>
          </w:p>
          <w:p w14:paraId="6BC91CFA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幻覺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無外界刺激但</w:t>
            </w:r>
          </w:p>
          <w:p w14:paraId="1D6981D5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20"/>
              <w:jc w:val="both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卻有知覺產生</w:t>
            </w:r>
          </w:p>
          <w:p w14:paraId="73A68824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失真感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四周環境不</w:t>
            </w:r>
          </w:p>
          <w:p w14:paraId="56C1BD05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20"/>
              <w:jc w:val="both"/>
              <w:textAlignment w:val="baseline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真實或陌生，好像在</w:t>
            </w:r>
          </w:p>
          <w:p w14:paraId="617D510A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20"/>
              <w:jc w:val="both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演戲的感覺</w:t>
            </w:r>
          </w:p>
          <w:p w14:paraId="1F9ADFE0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解離感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覺得自己不</w:t>
            </w:r>
          </w:p>
          <w:p w14:paraId="138B55CA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20"/>
              <w:jc w:val="both"/>
              <w:textAlignment w:val="baseline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真實、很陌生，無法</w:t>
            </w:r>
          </w:p>
          <w:p w14:paraId="6366EFD0" w14:textId="77777777" w:rsidR="000351D8" w:rsidRPr="006E01AB" w:rsidRDefault="000351D8" w:rsidP="000351D8">
            <w:pPr>
              <w:adjustRightInd w:val="0"/>
              <w:spacing w:line="280" w:lineRule="exact"/>
              <w:ind w:firstLineChars="100" w:firstLine="220"/>
              <w:jc w:val="both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感受到自己的情緒</w:t>
            </w:r>
          </w:p>
          <w:p w14:paraId="7F0AD8B3" w14:textId="77777777" w:rsidR="000351D8" w:rsidRPr="006E01AB" w:rsidRDefault="000351D8" w:rsidP="000351D8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無法測知</w:t>
            </w:r>
          </w:p>
        </w:tc>
      </w:tr>
      <w:tr w:rsidR="00034AC8" w:rsidRPr="006E01AB" w14:paraId="2813443D" w14:textId="77777777" w:rsidTr="00034AC8">
        <w:trPr>
          <w:cantSplit/>
        </w:trPr>
        <w:tc>
          <w:tcPr>
            <w:tcW w:w="252" w:type="pct"/>
            <w:vMerge/>
            <w:vAlign w:val="center"/>
          </w:tcPr>
          <w:p w14:paraId="480F2875" w14:textId="77777777" w:rsidR="00034AC8" w:rsidRPr="006E01AB" w:rsidRDefault="00034AC8" w:rsidP="000351D8">
            <w:pPr>
              <w:spacing w:line="720" w:lineRule="auto"/>
              <w:jc w:val="center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088FEE2B" w14:textId="77777777" w:rsidR="00034AC8" w:rsidRPr="00034AC8" w:rsidRDefault="00034AC8" w:rsidP="00034AC8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034AC8">
              <w:rPr>
                <w:rFonts w:eastAsia="標楷體" w:hAnsi="標楷體"/>
                <w:color w:val="FF0000"/>
              </w:rPr>
              <w:t>思考：</w:t>
            </w:r>
          </w:p>
          <w:p w14:paraId="14B09D0C" w14:textId="77777777" w:rsidR="00034AC8" w:rsidRPr="00034AC8" w:rsidRDefault="00034AC8" w:rsidP="00034AC8">
            <w:pPr>
              <w:spacing w:line="300" w:lineRule="exact"/>
              <w:jc w:val="center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034AC8">
              <w:rPr>
                <w:rFonts w:eastAsia="標楷體" w:hAnsi="標楷體"/>
                <w:color w:val="FF0000"/>
              </w:rPr>
              <w:t>是腦部的內在活動，但是透過語言傳達出來；包含對思考內容與思考過程之評估。</w:t>
            </w:r>
          </w:p>
        </w:tc>
        <w:tc>
          <w:tcPr>
            <w:tcW w:w="1289" w:type="pct"/>
            <w:vAlign w:val="center"/>
          </w:tcPr>
          <w:p w14:paraId="56859C64" w14:textId="77777777" w:rsidR="00034AC8" w:rsidRPr="00034AC8" w:rsidRDefault="00034AC8" w:rsidP="00034AC8">
            <w:pPr>
              <w:spacing w:line="36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034AC8">
              <w:rPr>
                <w:rFonts w:eastAsia="標楷體"/>
                <w:color w:val="FF0000"/>
              </w:rPr>
              <w:t>1.</w:t>
            </w:r>
            <w:r w:rsidRPr="00034AC8">
              <w:rPr>
                <w:rFonts w:eastAsia="標楷體" w:hAnsi="標楷體" w:hint="eastAsia"/>
                <w:color w:val="FF0000"/>
              </w:rPr>
              <w:t>是否有些困擾的念頭</w:t>
            </w:r>
            <w:r w:rsidRPr="00034AC8">
              <w:rPr>
                <w:rFonts w:eastAsia="標楷體" w:hAnsi="標楷體"/>
                <w:color w:val="FF0000"/>
              </w:rPr>
              <w:t>？</w:t>
            </w:r>
          </w:p>
          <w:p w14:paraId="5ECD89A9" w14:textId="77777777" w:rsidR="00034AC8" w:rsidRPr="00034AC8" w:rsidRDefault="00034AC8" w:rsidP="00034AC8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034AC8">
              <w:rPr>
                <w:rFonts w:eastAsia="標楷體"/>
                <w:color w:val="FF0000"/>
              </w:rPr>
              <w:t>2.</w:t>
            </w:r>
            <w:r w:rsidRPr="00034AC8">
              <w:rPr>
                <w:rFonts w:eastAsia="標楷體" w:hAnsi="標楷體"/>
                <w:color w:val="FF0000"/>
              </w:rPr>
              <w:t>是否對一些事情有奇怪或不真實的感受？是否感覺被他人監視或談論？是否覺得自己的想法或行動會被外力控制？是否相信自己有特殊能力？強迫意念（是否有重複發生而堅持的想法）等？</w:t>
            </w:r>
          </w:p>
        </w:tc>
        <w:tc>
          <w:tcPr>
            <w:tcW w:w="1291" w:type="pct"/>
            <w:vAlign w:val="center"/>
          </w:tcPr>
          <w:p w14:paraId="0E26F05D" w14:textId="77777777" w:rsidR="00034AC8" w:rsidRPr="00034AC8" w:rsidRDefault="00034AC8" w:rsidP="00034AC8">
            <w:pPr>
              <w:spacing w:line="36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034AC8">
              <w:rPr>
                <w:rFonts w:eastAsia="標楷體"/>
                <w:color w:val="FF0000"/>
              </w:rPr>
              <w:t>1.</w:t>
            </w:r>
            <w:r w:rsidRPr="00034AC8">
              <w:rPr>
                <w:rFonts w:eastAsia="標楷體" w:hAnsi="標楷體"/>
                <w:color w:val="FF0000"/>
              </w:rPr>
              <w:t>病患說話時的話量多寡（少語、噤聲、壓迫性語言、衝動性言談）、音量（大聲或輕聲細語）、音調、說話速度（快或慢）、特質（咆哮、字句含混不清、不尋常的口音）？</w:t>
            </w:r>
          </w:p>
          <w:p w14:paraId="06DFDCB5" w14:textId="77777777" w:rsidR="00034AC8" w:rsidRPr="00034AC8" w:rsidRDefault="00034AC8" w:rsidP="00034AC8">
            <w:pPr>
              <w:spacing w:line="36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034AC8">
              <w:rPr>
                <w:rFonts w:eastAsia="標楷體"/>
                <w:color w:val="FF0000"/>
              </w:rPr>
              <w:t>2.</w:t>
            </w:r>
            <w:r w:rsidRPr="00034AC8">
              <w:rPr>
                <w:rFonts w:eastAsia="標楷體" w:hAnsi="標楷體"/>
                <w:color w:val="FF0000"/>
              </w:rPr>
              <w:t>內容連貫性、邏輯性有無障礙？</w:t>
            </w:r>
          </w:p>
          <w:p w14:paraId="5522B2B7" w14:textId="77777777" w:rsidR="00034AC8" w:rsidRPr="00034AC8" w:rsidRDefault="00034AC8" w:rsidP="00034AC8">
            <w:pPr>
              <w:spacing w:line="36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034AC8">
              <w:rPr>
                <w:rFonts w:eastAsia="標楷體"/>
                <w:color w:val="FF0000"/>
              </w:rPr>
              <w:t>3.</w:t>
            </w:r>
            <w:r w:rsidRPr="00034AC8">
              <w:rPr>
                <w:rFonts w:eastAsia="標楷體" w:hAnsi="標楷體"/>
                <w:color w:val="FF0000"/>
              </w:rPr>
              <w:t>是否有思考過程障礙？</w:t>
            </w:r>
          </w:p>
          <w:p w14:paraId="2F2F01B4" w14:textId="77777777" w:rsidR="00034AC8" w:rsidRPr="00034AC8" w:rsidRDefault="00034AC8" w:rsidP="00034AC8">
            <w:pPr>
              <w:spacing w:line="360" w:lineRule="exact"/>
              <w:ind w:left="120" w:hangingChars="50" w:hanging="120"/>
              <w:jc w:val="both"/>
              <w:rPr>
                <w:rFonts w:eastAsia="標楷體"/>
                <w:color w:val="FF0000"/>
              </w:rPr>
            </w:pPr>
            <w:r w:rsidRPr="00034AC8">
              <w:rPr>
                <w:rFonts w:eastAsia="標楷體"/>
                <w:color w:val="FF0000"/>
              </w:rPr>
              <w:t>4.</w:t>
            </w:r>
            <w:r w:rsidRPr="00034AC8">
              <w:rPr>
                <w:rFonts w:eastAsia="標楷體" w:hAnsi="標楷體"/>
                <w:color w:val="FF0000"/>
              </w:rPr>
              <w:t>妄想（是否會對特定的事物或情境感到害怕，或是過度擔心一些與身體與健康有關的議題？</w:t>
            </w:r>
          </w:p>
        </w:tc>
        <w:tc>
          <w:tcPr>
            <w:tcW w:w="1287" w:type="pct"/>
            <w:vAlign w:val="center"/>
          </w:tcPr>
          <w:p w14:paraId="39612D75" w14:textId="77777777" w:rsidR="00034AC8" w:rsidRPr="00034AC8" w:rsidRDefault="00034AC8" w:rsidP="00034AC8">
            <w:pPr>
              <w:spacing w:line="360" w:lineRule="exact"/>
              <w:jc w:val="both"/>
              <w:rPr>
                <w:rFonts w:eastAsia="標楷體"/>
                <w:color w:val="FF0000"/>
              </w:rPr>
            </w:pPr>
            <w:r w:rsidRPr="00034AC8">
              <w:rPr>
                <w:rFonts w:eastAsia="標楷體" w:hAnsi="標楷體"/>
                <w:color w:val="FF0000"/>
              </w:rPr>
              <w:t>分辨病患的思考情況可以下列敘述說明之：</w:t>
            </w:r>
          </w:p>
          <w:p w14:paraId="6019BDE4" w14:textId="77777777" w:rsidR="00034AC8" w:rsidRPr="00034AC8" w:rsidRDefault="00034AC8" w:rsidP="00034AC8">
            <w:pPr>
              <w:spacing w:line="360" w:lineRule="exact"/>
              <w:jc w:val="both"/>
              <w:rPr>
                <w:rFonts w:eastAsia="標楷體" w:hAnsi="標楷體"/>
                <w:color w:val="FF0000"/>
              </w:rPr>
            </w:pPr>
            <w:r w:rsidRPr="00034AC8">
              <w:rPr>
                <w:rFonts w:eastAsia="標楷體" w:hAnsi="標楷體"/>
                <w:color w:val="FF0000"/>
              </w:rPr>
              <w:t>1.</w:t>
            </w:r>
            <w:r w:rsidRPr="00034AC8">
              <w:rPr>
                <w:rFonts w:eastAsia="標楷體" w:hAnsi="標楷體"/>
                <w:color w:val="FF0000"/>
                <w:u w:val="single"/>
              </w:rPr>
              <w:t>思考內容障礙</w:t>
            </w:r>
            <w:r w:rsidRPr="00034AC8">
              <w:rPr>
                <w:rFonts w:eastAsia="標楷體" w:hAnsi="標楷體"/>
                <w:color w:val="FF0000"/>
              </w:rPr>
              <w:t>：</w:t>
            </w:r>
          </w:p>
          <w:p w14:paraId="5696AC3E" w14:textId="77777777" w:rsidR="00034AC8" w:rsidRPr="00034AC8" w:rsidRDefault="00034AC8" w:rsidP="00034AC8">
            <w:pPr>
              <w:spacing w:line="360" w:lineRule="exact"/>
              <w:rPr>
                <w:rFonts w:eastAsia="標楷體"/>
                <w:color w:val="FF0000"/>
              </w:rPr>
            </w:pPr>
            <w:r w:rsidRPr="00034AC8">
              <w:rPr>
                <w:rFonts w:eastAsia="標楷體" w:hAnsi="標楷體" w:hint="eastAsia"/>
                <w:color w:val="FF0000"/>
              </w:rPr>
              <w:t>關係妄想、被害妄想、被控妄想、宗教妄想、被害妄想、嫉妒妄想、情愛妄想、罪惡妄想、虛無妄想、身體妄想、思維插入、思想抽離、思維傳播</w:t>
            </w:r>
          </w:p>
          <w:p w14:paraId="6D5AAD3F" w14:textId="77777777" w:rsidR="00034AC8" w:rsidRPr="00034AC8" w:rsidRDefault="00034AC8" w:rsidP="00034AC8">
            <w:pPr>
              <w:spacing w:line="280" w:lineRule="exact"/>
              <w:jc w:val="both"/>
              <w:rPr>
                <w:rFonts w:eastAsia="標楷體" w:hAnsi="標楷體"/>
                <w:color w:val="FF0000"/>
              </w:rPr>
            </w:pPr>
            <w:r w:rsidRPr="00034AC8">
              <w:rPr>
                <w:rFonts w:eastAsia="標楷體" w:hAnsi="標楷體" w:hint="eastAsia"/>
                <w:color w:val="FF0000"/>
              </w:rPr>
              <w:t>2</w:t>
            </w:r>
            <w:r w:rsidRPr="00034AC8">
              <w:rPr>
                <w:rFonts w:eastAsia="標楷體" w:hAnsi="標楷體"/>
                <w:color w:val="FF0000"/>
              </w:rPr>
              <w:t>.</w:t>
            </w:r>
            <w:r w:rsidRPr="00034AC8">
              <w:rPr>
                <w:rFonts w:eastAsia="標楷體" w:hAnsi="標楷體"/>
                <w:color w:val="FF0000"/>
                <w:u w:val="single"/>
              </w:rPr>
              <w:t>思考過程障礙</w:t>
            </w:r>
            <w:r w:rsidRPr="00034AC8">
              <w:rPr>
                <w:rFonts w:eastAsia="標楷體" w:hAnsi="標楷體"/>
                <w:color w:val="FF0000"/>
              </w:rPr>
              <w:t>：</w:t>
            </w:r>
          </w:p>
          <w:p w14:paraId="4AB54B36" w14:textId="77777777" w:rsidR="00034AC8" w:rsidRPr="00034AC8" w:rsidRDefault="00034AC8" w:rsidP="00034AC8">
            <w:pPr>
              <w:spacing w:line="280" w:lineRule="exact"/>
              <w:jc w:val="both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034AC8">
              <w:rPr>
                <w:rFonts w:eastAsia="標楷體" w:hAnsi="標楷體"/>
                <w:color w:val="FF0000"/>
              </w:rPr>
              <w:t>自閉思想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語無倫次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答非所問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新語症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不語症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延續症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重複言語</w:t>
            </w:r>
            <w:r w:rsidRPr="00034AC8">
              <w:rPr>
                <w:rFonts w:eastAsia="標楷體" w:hAnsi="標楷體" w:hint="eastAsia"/>
                <w:color w:val="FF0000"/>
              </w:rPr>
              <w:t>、思考跳躍、說話繞圈、音韻連結</w:t>
            </w:r>
          </w:p>
        </w:tc>
      </w:tr>
    </w:tbl>
    <w:p w14:paraId="062DA80A" w14:textId="77777777" w:rsidR="00034AC8" w:rsidRDefault="00034AC8"/>
    <w:p w14:paraId="20942CE0" w14:textId="77777777" w:rsidR="00034AC8" w:rsidRDefault="00034AC8"/>
    <w:p w14:paraId="6F8A4B6A" w14:textId="77777777" w:rsidR="00034AC8" w:rsidRDefault="00034AC8"/>
    <w:p w14:paraId="277C0AA2" w14:textId="77777777" w:rsidR="00034AC8" w:rsidRDefault="00034AC8"/>
    <w:p w14:paraId="5CB0BCB2" w14:textId="77777777" w:rsidR="00034AC8" w:rsidRDefault="00034AC8"/>
    <w:p w14:paraId="0343DC53" w14:textId="77777777" w:rsidR="00034AC8" w:rsidRDefault="00034AC8"/>
    <w:p w14:paraId="5D67FF98" w14:textId="77777777" w:rsidR="00034AC8" w:rsidRDefault="00034AC8"/>
    <w:p w14:paraId="79C540D6" w14:textId="77777777" w:rsidR="00034AC8" w:rsidRDefault="00034AC8"/>
    <w:p w14:paraId="1F5541B0" w14:textId="77777777" w:rsidR="00034AC8" w:rsidRDefault="00034AC8"/>
    <w:p w14:paraId="24C5BECD" w14:textId="77777777" w:rsidR="00034AC8" w:rsidRDefault="00034AC8"/>
    <w:p w14:paraId="51358B59" w14:textId="77777777" w:rsidR="00034AC8" w:rsidRPr="006E01AB" w:rsidRDefault="00034AC8" w:rsidP="00034AC8">
      <w:pPr>
        <w:rPr>
          <w:color w:val="000000" w:themeColor="text1"/>
        </w:rPr>
      </w:pPr>
      <w:r w:rsidRPr="006E01AB">
        <w:rPr>
          <w:rFonts w:ascii="標楷體" w:eastAsia="標楷體" w:hAnsi="標楷體" w:hint="eastAsia"/>
          <w:b/>
          <w:bCs/>
          <w:color w:val="000000" w:themeColor="text1"/>
        </w:rPr>
        <w:t xml:space="preserve">評估智能: </w:t>
      </w:r>
      <w:r>
        <w:rPr>
          <w:rFonts w:ascii="標楷體" w:eastAsia="標楷體" w:hAnsi="標楷體"/>
          <w:b/>
          <w:bCs/>
          <w:color w:val="000000" w:themeColor="text1"/>
        </w:rPr>
        <w:t>2/3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96"/>
        <w:gridCol w:w="2628"/>
        <w:gridCol w:w="2632"/>
        <w:gridCol w:w="2624"/>
      </w:tblGrid>
      <w:tr w:rsidR="00034AC8" w:rsidRPr="006E01AB" w14:paraId="51198041" w14:textId="77777777" w:rsidTr="00792CEF">
        <w:tc>
          <w:tcPr>
            <w:tcW w:w="1133" w:type="pct"/>
            <w:gridSpan w:val="2"/>
            <w:vAlign w:val="center"/>
          </w:tcPr>
          <w:p w14:paraId="0E2FBD1C" w14:textId="77777777" w:rsidR="00034AC8" w:rsidRPr="006E01AB" w:rsidRDefault="00034AC8" w:rsidP="00792CE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lastRenderedPageBreak/>
              <w:t>項目</w:t>
            </w:r>
          </w:p>
        </w:tc>
        <w:tc>
          <w:tcPr>
            <w:tcW w:w="1289" w:type="pct"/>
            <w:vAlign w:val="center"/>
          </w:tcPr>
          <w:p w14:paraId="5876A49A" w14:textId="77777777" w:rsidR="00034AC8" w:rsidRPr="006E01AB" w:rsidRDefault="00034AC8" w:rsidP="00792CE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主觀資料</w:t>
            </w:r>
          </w:p>
        </w:tc>
        <w:tc>
          <w:tcPr>
            <w:tcW w:w="1291" w:type="pct"/>
            <w:vAlign w:val="center"/>
          </w:tcPr>
          <w:p w14:paraId="5A958215" w14:textId="77777777" w:rsidR="00034AC8" w:rsidRPr="006E01AB" w:rsidRDefault="00034AC8" w:rsidP="00792CE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客觀資料</w:t>
            </w:r>
          </w:p>
        </w:tc>
        <w:tc>
          <w:tcPr>
            <w:tcW w:w="1287" w:type="pct"/>
            <w:vAlign w:val="center"/>
          </w:tcPr>
          <w:p w14:paraId="34AC4D2D" w14:textId="77777777" w:rsidR="00034AC8" w:rsidRPr="006E01AB" w:rsidRDefault="00034AC8" w:rsidP="00792CE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注意事項</w:t>
            </w:r>
          </w:p>
        </w:tc>
      </w:tr>
      <w:tr w:rsidR="00034AC8" w:rsidRPr="006E01AB" w14:paraId="494CB54D" w14:textId="77777777" w:rsidTr="00034AC8">
        <w:trPr>
          <w:cantSplit/>
        </w:trPr>
        <w:tc>
          <w:tcPr>
            <w:tcW w:w="252" w:type="pct"/>
            <w:vMerge w:val="restart"/>
            <w:vAlign w:val="center"/>
          </w:tcPr>
          <w:p w14:paraId="5A5A0D56" w14:textId="77777777" w:rsidR="00034AC8" w:rsidRPr="006E01AB" w:rsidRDefault="00034AC8" w:rsidP="000351D8">
            <w:pPr>
              <w:spacing w:line="720" w:lineRule="auto"/>
              <w:jc w:val="center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4BBE8045" w14:textId="77777777" w:rsidR="00034AC8" w:rsidRPr="00034AC8" w:rsidRDefault="00034AC8" w:rsidP="000351D8">
            <w:pPr>
              <w:spacing w:line="300" w:lineRule="exact"/>
              <w:jc w:val="center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034AC8">
              <w:rPr>
                <w:rFonts w:eastAsia="標楷體" w:hAnsi="標楷體"/>
                <w:color w:val="FF0000"/>
              </w:rPr>
              <w:t>行為</w:t>
            </w:r>
          </w:p>
        </w:tc>
        <w:tc>
          <w:tcPr>
            <w:tcW w:w="1289" w:type="pct"/>
            <w:vAlign w:val="center"/>
          </w:tcPr>
          <w:p w14:paraId="664BC3B6" w14:textId="77777777" w:rsidR="00034AC8" w:rsidRPr="00034AC8" w:rsidRDefault="00034AC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291" w:type="pct"/>
            <w:vAlign w:val="center"/>
          </w:tcPr>
          <w:p w14:paraId="03A0057F" w14:textId="77777777" w:rsidR="00034AC8" w:rsidRPr="00034AC8" w:rsidRDefault="00034AC8" w:rsidP="00034AC8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034AC8">
              <w:rPr>
                <w:rFonts w:eastAsia="標楷體"/>
                <w:color w:val="FF0000"/>
              </w:rPr>
              <w:t>1.</w:t>
            </w:r>
            <w:r w:rsidRPr="00034AC8">
              <w:rPr>
                <w:rFonts w:eastAsia="標楷體" w:hAnsi="標楷體"/>
                <w:color w:val="FF0000"/>
              </w:rPr>
              <w:t>與個案會談並觀察病患是否有異常的身體動作？</w:t>
            </w:r>
            <w:r w:rsidRPr="00034AC8">
              <w:rPr>
                <w:rFonts w:eastAsia="標楷體" w:hAnsi="標楷體" w:hint="eastAsia"/>
                <w:color w:val="FF0000"/>
              </w:rPr>
              <w:t>如：</w:t>
            </w:r>
          </w:p>
          <w:p w14:paraId="2CFF8D97" w14:textId="77777777" w:rsidR="00034AC8" w:rsidRPr="00034AC8" w:rsidRDefault="00034AC8" w:rsidP="00034AC8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034AC8">
              <w:rPr>
                <w:rFonts w:eastAsia="標楷體" w:hAnsi="標楷體"/>
                <w:color w:val="FF0000"/>
              </w:rPr>
              <w:t>正常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激躁不安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自我傷害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過份活潑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抽搐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行為遲滯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攻擊行為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自言自語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癡笑或怪笑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強迫行為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自傷行為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儀式化行為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重複動作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怪異行為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回音性動作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拒絕現象（阻抗行為）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姿態僵直（蠟樣屈曲）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作態行為</w:t>
            </w:r>
          </w:p>
        </w:tc>
        <w:tc>
          <w:tcPr>
            <w:tcW w:w="1287" w:type="pct"/>
            <w:vAlign w:val="center"/>
          </w:tcPr>
          <w:p w14:paraId="62E79306" w14:textId="77777777" w:rsidR="00034AC8" w:rsidRPr="00034AC8" w:rsidRDefault="00034AC8" w:rsidP="00034AC8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034AC8">
              <w:rPr>
                <w:rFonts w:eastAsia="標楷體" w:hAnsi="標楷體"/>
                <w:color w:val="FF0000"/>
              </w:rPr>
              <w:t>分辨病患的行為可以下列敘述說明之：</w:t>
            </w:r>
          </w:p>
          <w:p w14:paraId="69003DB8" w14:textId="77777777" w:rsidR="00034AC8" w:rsidRPr="00034AC8" w:rsidRDefault="00034AC8" w:rsidP="00034AC8">
            <w:pPr>
              <w:spacing w:line="280" w:lineRule="exact"/>
              <w:jc w:val="both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034AC8">
              <w:rPr>
                <w:rFonts w:eastAsia="標楷體" w:hAnsi="標楷體"/>
                <w:color w:val="FF0000"/>
              </w:rPr>
              <w:t>正常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激躁不安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自我傷害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過份活潑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抽搐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行為遲滯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攻擊行為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自言自語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癡笑或怪笑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強迫行為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自傷行為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儀式化行為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重複動作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怪異行為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回音性動作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拒絕現象（阻抗行為）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姿態僵直（蠟樣屈曲）</w:t>
            </w:r>
            <w:r w:rsidRPr="00034AC8">
              <w:rPr>
                <w:rFonts w:eastAsia="標楷體" w:hAnsi="標楷體" w:hint="eastAsia"/>
                <w:color w:val="FF0000"/>
              </w:rPr>
              <w:t>、</w:t>
            </w:r>
            <w:r w:rsidRPr="00034AC8">
              <w:rPr>
                <w:rFonts w:eastAsia="標楷體" w:hAnsi="標楷體"/>
                <w:color w:val="FF0000"/>
              </w:rPr>
              <w:t>作態行為。</w:t>
            </w:r>
          </w:p>
        </w:tc>
      </w:tr>
      <w:tr w:rsidR="00180704" w:rsidRPr="006E01AB" w14:paraId="24C1CDA4" w14:textId="77777777" w:rsidTr="00034AC8">
        <w:trPr>
          <w:cantSplit/>
        </w:trPr>
        <w:tc>
          <w:tcPr>
            <w:tcW w:w="252" w:type="pct"/>
            <w:vMerge/>
          </w:tcPr>
          <w:p w14:paraId="1ED435AC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Merge w:val="restart"/>
            <w:vAlign w:val="center"/>
          </w:tcPr>
          <w:p w14:paraId="4E1BD423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認知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(JOMAC)</w:t>
            </w:r>
          </w:p>
        </w:tc>
        <w:tc>
          <w:tcPr>
            <w:tcW w:w="1289" w:type="pct"/>
            <w:vAlign w:val="center"/>
          </w:tcPr>
          <w:p w14:paraId="1CA61597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J</w:t>
            </w:r>
            <w:r w:rsidRPr="006E01AB"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  <w:t>判斷力：</w:t>
            </w:r>
          </w:p>
          <w:p w14:paraId="2A96F149" w14:textId="77777777" w:rsidR="000351D8" w:rsidRPr="006E01AB" w:rsidRDefault="000351D8" w:rsidP="000351D8">
            <w:pPr>
              <w:spacing w:line="300" w:lineRule="exact"/>
              <w:ind w:left="43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對一般事物週邊與社會性事件之判斷。</w:t>
            </w:r>
          </w:p>
        </w:tc>
        <w:tc>
          <w:tcPr>
            <w:tcW w:w="1291" w:type="pct"/>
            <w:vAlign w:val="center"/>
          </w:tcPr>
          <w:p w14:paraId="7BB35688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病人回答問題時的言談、行為及情緒反應情形？</w:t>
            </w:r>
          </w:p>
          <w:p w14:paraId="2A0B9785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相關心理測驗。</w:t>
            </w:r>
          </w:p>
        </w:tc>
        <w:tc>
          <w:tcPr>
            <w:tcW w:w="1287" w:type="pct"/>
            <w:vAlign w:val="center"/>
          </w:tcPr>
          <w:p w14:paraId="19C08363" w14:textId="77777777" w:rsidR="000351D8" w:rsidRPr="006E01AB" w:rsidRDefault="000351D8" w:rsidP="000351D8">
            <w:pPr>
              <w:spacing w:line="300" w:lineRule="exact"/>
              <w:ind w:leftChars="5" w:left="122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如果</w:t>
            </w: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去逛百貨公司遇到地震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，你怎麼處理？</w:t>
            </w:r>
          </w:p>
          <w:p w14:paraId="097D3E0A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如公司因財務困難無法再聘用你，你怎麼辦？</w:t>
            </w:r>
          </w:p>
        </w:tc>
      </w:tr>
      <w:tr w:rsidR="00180704" w:rsidRPr="006E01AB" w14:paraId="06BB15A3" w14:textId="77777777" w:rsidTr="00034AC8">
        <w:trPr>
          <w:cantSplit/>
        </w:trPr>
        <w:tc>
          <w:tcPr>
            <w:tcW w:w="252" w:type="pct"/>
            <w:vMerge/>
          </w:tcPr>
          <w:p w14:paraId="39FAD569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Merge/>
          </w:tcPr>
          <w:p w14:paraId="66D9E5E6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pct"/>
            <w:vAlign w:val="center"/>
          </w:tcPr>
          <w:p w14:paraId="505590B4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006E01AB"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  <w:t>定向力：</w:t>
            </w:r>
          </w:p>
          <w:p w14:paraId="7D9D35A9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  <w:u w:val="single"/>
              </w:rPr>
              <w:t>人。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  <w:u w:val="single"/>
              </w:rPr>
              <w:t>時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：今天是民國幾年幾月幾日？星期幾？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  <w:u w:val="single"/>
              </w:rPr>
              <w:t>地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：你現在在哪？</w:t>
            </w:r>
          </w:p>
        </w:tc>
        <w:tc>
          <w:tcPr>
            <w:tcW w:w="1291" w:type="pct"/>
            <w:vAlign w:val="center"/>
          </w:tcPr>
          <w:p w14:paraId="1320804B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病人對人、時、地的辨別情形是否正確？</w:t>
            </w:r>
          </w:p>
        </w:tc>
        <w:tc>
          <w:tcPr>
            <w:tcW w:w="1287" w:type="pct"/>
            <w:vAlign w:val="center"/>
          </w:tcPr>
          <w:p w14:paraId="60E6864D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人：你叫什麼名字？或指著病患熟識的一位照顧者，問病患「他是你的什麼人？叫什麼名字？」</w:t>
            </w:r>
          </w:p>
        </w:tc>
      </w:tr>
      <w:tr w:rsidR="00180704" w:rsidRPr="006E01AB" w14:paraId="4400C476" w14:textId="77777777" w:rsidTr="00034AC8">
        <w:trPr>
          <w:cantSplit/>
        </w:trPr>
        <w:tc>
          <w:tcPr>
            <w:tcW w:w="252" w:type="pct"/>
            <w:vMerge/>
          </w:tcPr>
          <w:p w14:paraId="5239C3A3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Merge/>
          </w:tcPr>
          <w:p w14:paraId="0D13319D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pct"/>
            <w:vAlign w:val="center"/>
          </w:tcPr>
          <w:p w14:paraId="34630F01" w14:textId="77777777" w:rsidR="000351D8" w:rsidRPr="006E01AB" w:rsidRDefault="000351D8" w:rsidP="000351D8">
            <w:pPr>
              <w:tabs>
                <w:tab w:val="left" w:pos="163"/>
              </w:tabs>
              <w:spacing w:line="300" w:lineRule="exact"/>
              <w:ind w:left="41"/>
              <w:jc w:val="both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Pr="006E01AB"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  <w:t>記憶力：</w:t>
            </w:r>
          </w:p>
          <w:p w14:paraId="57437154" w14:textId="77777777" w:rsidR="000351D8" w:rsidRPr="006E01AB" w:rsidRDefault="000351D8" w:rsidP="000351D8">
            <w:pPr>
              <w:tabs>
                <w:tab w:val="left" w:pos="163"/>
              </w:tabs>
              <w:spacing w:line="300" w:lineRule="exact"/>
              <w:ind w:left="41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a.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立即記憶：</w:t>
            </w:r>
          </w:p>
          <w:p w14:paraId="515F86CB" w14:textId="77777777" w:rsidR="000351D8" w:rsidRPr="006E01AB" w:rsidRDefault="000351D8" w:rsidP="000351D8">
            <w:pPr>
              <w:tabs>
                <w:tab w:val="left" w:pos="163"/>
              </w:tabs>
              <w:spacing w:line="300" w:lineRule="exact"/>
              <w:ind w:left="41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b.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近期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即期記憶：</w:t>
            </w:r>
          </w:p>
          <w:p w14:paraId="58C30D6F" w14:textId="77777777" w:rsidR="000351D8" w:rsidRPr="006E01AB" w:rsidRDefault="000351D8" w:rsidP="000351D8">
            <w:pPr>
              <w:tabs>
                <w:tab w:val="left" w:pos="163"/>
              </w:tabs>
              <w:spacing w:line="300" w:lineRule="exact"/>
              <w:ind w:left="41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c.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長期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遠期記憶：</w:t>
            </w:r>
          </w:p>
        </w:tc>
        <w:tc>
          <w:tcPr>
            <w:tcW w:w="1291" w:type="pct"/>
            <w:vAlign w:val="center"/>
          </w:tcPr>
          <w:p w14:paraId="4DE7468C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病人的表情、言談反應？說話是否有虛構或繞圈子等情形？</w:t>
            </w:r>
          </w:p>
          <w:p w14:paraId="3C8A3FED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相關心理測驗。</w:t>
            </w:r>
          </w:p>
        </w:tc>
        <w:tc>
          <w:tcPr>
            <w:tcW w:w="1287" w:type="pct"/>
            <w:vAlign w:val="center"/>
          </w:tcPr>
          <w:p w14:paraId="1EC3437D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(a).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請病患在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10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秒鐘內順向或反方向</w:t>
            </w: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的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重覆一串數字。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(b)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早餐吃什麼？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(c)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求學過程的學校名稱、結婚日期、家庭各成員的年齡</w:t>
            </w:r>
          </w:p>
        </w:tc>
      </w:tr>
      <w:tr w:rsidR="00180704" w:rsidRPr="006E01AB" w14:paraId="1E246012" w14:textId="77777777" w:rsidTr="00034AC8">
        <w:trPr>
          <w:cantSplit/>
        </w:trPr>
        <w:tc>
          <w:tcPr>
            <w:tcW w:w="252" w:type="pct"/>
            <w:vMerge/>
          </w:tcPr>
          <w:p w14:paraId="6C7DC997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Merge/>
          </w:tcPr>
          <w:p w14:paraId="30ABA72F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pct"/>
            <w:vAlign w:val="center"/>
          </w:tcPr>
          <w:p w14:paraId="44397D55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6E01AB"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  <w:t>抽象思考：</w:t>
            </w:r>
          </w:p>
          <w:p w14:paraId="6C89F5C0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說明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(a)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成語諺語或是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(b)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事物異同處</w:t>
            </w:r>
          </w:p>
        </w:tc>
        <w:tc>
          <w:tcPr>
            <w:tcW w:w="1291" w:type="pct"/>
            <w:vAlign w:val="center"/>
          </w:tcPr>
          <w:p w14:paraId="03A5B8B8" w14:textId="77777777" w:rsidR="000351D8" w:rsidRPr="006E01AB" w:rsidRDefault="000351D8" w:rsidP="000351D8">
            <w:pPr>
              <w:spacing w:line="300" w:lineRule="exact"/>
              <w:ind w:hanging="5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病人的表情、行為、言談反應是否正常？</w:t>
            </w:r>
          </w:p>
          <w:p w14:paraId="07AC28F7" w14:textId="77777777" w:rsidR="000351D8" w:rsidRPr="006E01AB" w:rsidRDefault="000351D8" w:rsidP="000351D8">
            <w:pPr>
              <w:spacing w:line="300" w:lineRule="exact"/>
              <w:ind w:hanging="5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相關心理測驗。</w:t>
            </w:r>
          </w:p>
        </w:tc>
        <w:tc>
          <w:tcPr>
            <w:tcW w:w="1287" w:type="pct"/>
            <w:vAlign w:val="center"/>
          </w:tcPr>
          <w:p w14:paraId="72AC2F18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(a)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一石二鳥、有志者事竟成、閩南語如：愛拼才會贏、歹竹出好筍。</w:t>
            </w:r>
          </w:p>
          <w:p w14:paraId="5297A1BB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(b)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蘋果跟香蕉有什麼相同跟不同的地方。</w:t>
            </w:r>
          </w:p>
        </w:tc>
      </w:tr>
      <w:tr w:rsidR="00180704" w:rsidRPr="006E01AB" w14:paraId="11DF73A3" w14:textId="77777777" w:rsidTr="00034AC8">
        <w:trPr>
          <w:cantSplit/>
        </w:trPr>
        <w:tc>
          <w:tcPr>
            <w:tcW w:w="252" w:type="pct"/>
            <w:vMerge/>
          </w:tcPr>
          <w:p w14:paraId="748663E9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Merge/>
          </w:tcPr>
          <w:p w14:paraId="62B3C586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pct"/>
            <w:vAlign w:val="center"/>
          </w:tcPr>
          <w:p w14:paraId="25AD8477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006E01AB">
              <w:rPr>
                <w:rFonts w:eastAsia="標楷體" w:hAnsi="標楷體"/>
                <w:b/>
                <w:bCs/>
                <w:color w:val="000000" w:themeColor="text1"/>
                <w:sz w:val="22"/>
                <w:szCs w:val="22"/>
              </w:rPr>
              <w:t>計算能力：</w:t>
            </w:r>
          </w:p>
          <w:p w14:paraId="0CBF9A75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如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100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減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7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答案是多少？再減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7..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再減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7..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剩餘多少？問答五次後停止。</w:t>
            </w:r>
          </w:p>
        </w:tc>
        <w:tc>
          <w:tcPr>
            <w:tcW w:w="1291" w:type="pct"/>
            <w:vAlign w:val="center"/>
          </w:tcPr>
          <w:p w14:paraId="2D952A16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正常人可於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30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秒內完成每個答案，且少於四個錯誤。</w:t>
            </w:r>
          </w:p>
        </w:tc>
        <w:tc>
          <w:tcPr>
            <w:tcW w:w="1287" w:type="pct"/>
            <w:vAlign w:val="center"/>
          </w:tcPr>
          <w:p w14:paraId="4E7C4E94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（出題時需考慮病患的教育背景出題，如不識字的老人可詢問一顆蘋果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元，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20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元買了一顆蘋果後剩幾元？）</w:t>
            </w:r>
          </w:p>
        </w:tc>
      </w:tr>
      <w:tr w:rsidR="00180704" w:rsidRPr="006E01AB" w14:paraId="6D125377" w14:textId="77777777" w:rsidTr="00034AC8">
        <w:trPr>
          <w:cantSplit/>
        </w:trPr>
        <w:tc>
          <w:tcPr>
            <w:tcW w:w="252" w:type="pct"/>
            <w:vMerge/>
          </w:tcPr>
          <w:p w14:paraId="4463EEF5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Merge/>
          </w:tcPr>
          <w:p w14:paraId="48D3166E" w14:textId="77777777" w:rsidR="000351D8" w:rsidRPr="006E01AB" w:rsidRDefault="000351D8" w:rsidP="000351D8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89" w:type="pct"/>
            <w:vAlign w:val="center"/>
          </w:tcPr>
          <w:p w14:paraId="6510433D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基本常識：</w:t>
            </w:r>
          </w:p>
          <w:p w14:paraId="3BF06DBA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國內最近發生哪些重大新聞？</w:t>
            </w:r>
          </w:p>
          <w:p w14:paraId="11AE47FF" w14:textId="77777777" w:rsidR="000351D8" w:rsidRPr="006E01AB" w:rsidRDefault="000351D8" w:rsidP="000351D8">
            <w:pPr>
              <w:spacing w:line="300" w:lineRule="exact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現任總統是誰？上任總統是誰？</w:t>
            </w:r>
          </w:p>
        </w:tc>
        <w:tc>
          <w:tcPr>
            <w:tcW w:w="1291" w:type="pct"/>
            <w:vAlign w:val="center"/>
          </w:tcPr>
          <w:p w14:paraId="660CC9CA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pct"/>
            <w:vAlign w:val="center"/>
          </w:tcPr>
          <w:p w14:paraId="13A64784" w14:textId="77777777" w:rsidR="000351D8" w:rsidRPr="006E01AB" w:rsidRDefault="00034AC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34AC8">
              <w:rPr>
                <w:rFonts w:eastAsia="標楷體" w:hAnsi="標楷體"/>
                <w:color w:val="FF0000"/>
                <w:sz w:val="22"/>
                <w:szCs w:val="22"/>
              </w:rPr>
              <w:t>應考慮病人教育程度、興趣、性別及文化背景之差異</w:t>
            </w:r>
          </w:p>
        </w:tc>
      </w:tr>
    </w:tbl>
    <w:p w14:paraId="31170F1B" w14:textId="77777777" w:rsidR="000351D8" w:rsidRPr="006E01AB" w:rsidRDefault="000351D8" w:rsidP="000351D8">
      <w:pPr>
        <w:widowControl/>
        <w:rPr>
          <w:rFonts w:ascii="新細明體" w:hAnsi="新細明體"/>
          <w:color w:val="000000" w:themeColor="text1"/>
        </w:rPr>
        <w:sectPr w:rsidR="000351D8" w:rsidRPr="006E01AB" w:rsidSect="00F817F0">
          <w:footerReference w:type="default" r:id="rId16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5CAB5294" w14:textId="77777777" w:rsidR="000351D8" w:rsidRPr="006E01AB" w:rsidRDefault="000351D8" w:rsidP="000351D8">
      <w:pPr>
        <w:rPr>
          <w:color w:val="000000" w:themeColor="text1"/>
        </w:rPr>
      </w:pPr>
      <w:r w:rsidRPr="006E01AB">
        <w:rPr>
          <w:rFonts w:ascii="標楷體" w:eastAsia="標楷體" w:hAnsi="標楷體" w:hint="eastAsia"/>
          <w:b/>
          <w:bCs/>
          <w:color w:val="000000" w:themeColor="text1"/>
        </w:rPr>
        <w:lastRenderedPageBreak/>
        <w:t xml:space="preserve">評估智能: </w:t>
      </w:r>
      <w:r w:rsidR="00034AC8">
        <w:rPr>
          <w:rFonts w:ascii="標楷體" w:eastAsia="標楷體" w:hAnsi="標楷體"/>
          <w:b/>
          <w:bCs/>
          <w:color w:val="000000" w:themeColor="text1"/>
        </w:rPr>
        <w:t>3</w:t>
      </w:r>
      <w:r w:rsidRPr="006E01AB">
        <w:rPr>
          <w:rFonts w:ascii="標楷體" w:eastAsia="標楷體" w:hAnsi="標楷體" w:hint="eastAsia"/>
          <w:b/>
          <w:bCs/>
          <w:color w:val="000000" w:themeColor="text1"/>
        </w:rPr>
        <w:t>/</w:t>
      </w:r>
      <w:r w:rsidR="00034AC8">
        <w:rPr>
          <w:rFonts w:ascii="標楷體" w:eastAsia="標楷體" w:hAnsi="標楷體"/>
          <w:b/>
          <w:bCs/>
          <w:color w:val="000000" w:themeColor="text1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96"/>
        <w:gridCol w:w="2628"/>
        <w:gridCol w:w="2632"/>
        <w:gridCol w:w="2624"/>
      </w:tblGrid>
      <w:tr w:rsidR="00180704" w:rsidRPr="006E01AB" w14:paraId="7B8FC342" w14:textId="77777777" w:rsidTr="00034AC8">
        <w:tc>
          <w:tcPr>
            <w:tcW w:w="1133" w:type="pct"/>
            <w:gridSpan w:val="2"/>
            <w:vAlign w:val="center"/>
          </w:tcPr>
          <w:p w14:paraId="338BD474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項目</w:t>
            </w:r>
          </w:p>
        </w:tc>
        <w:tc>
          <w:tcPr>
            <w:tcW w:w="1289" w:type="pct"/>
            <w:vAlign w:val="center"/>
          </w:tcPr>
          <w:p w14:paraId="16623412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主觀資料</w:t>
            </w:r>
          </w:p>
        </w:tc>
        <w:tc>
          <w:tcPr>
            <w:tcW w:w="1291" w:type="pct"/>
            <w:vAlign w:val="center"/>
          </w:tcPr>
          <w:p w14:paraId="5074466B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客觀資料</w:t>
            </w:r>
          </w:p>
        </w:tc>
        <w:tc>
          <w:tcPr>
            <w:tcW w:w="1287" w:type="pct"/>
            <w:vAlign w:val="center"/>
          </w:tcPr>
          <w:p w14:paraId="17BE5356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注意事項</w:t>
            </w:r>
          </w:p>
        </w:tc>
      </w:tr>
      <w:tr w:rsidR="00180704" w:rsidRPr="006E01AB" w14:paraId="015A4DA4" w14:textId="77777777" w:rsidTr="00034AC8">
        <w:trPr>
          <w:cantSplit/>
        </w:trPr>
        <w:tc>
          <w:tcPr>
            <w:tcW w:w="252" w:type="pct"/>
            <w:vAlign w:val="center"/>
          </w:tcPr>
          <w:p w14:paraId="5542C3F2" w14:textId="77777777" w:rsidR="000351D8" w:rsidRPr="006E01AB" w:rsidRDefault="000351D8" w:rsidP="000351D8">
            <w:pPr>
              <w:spacing w:line="720" w:lineRule="auto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智能層面</w:t>
            </w:r>
          </w:p>
        </w:tc>
        <w:tc>
          <w:tcPr>
            <w:tcW w:w="881" w:type="pct"/>
            <w:vAlign w:val="center"/>
          </w:tcPr>
          <w:p w14:paraId="7D63F640" w14:textId="77777777" w:rsidR="000351D8" w:rsidRPr="006E01AB" w:rsidRDefault="00034AC8" w:rsidP="00034AC8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病識感：</w:t>
            </w:r>
          </w:p>
        </w:tc>
        <w:tc>
          <w:tcPr>
            <w:tcW w:w="1289" w:type="pct"/>
            <w:vAlign w:val="center"/>
          </w:tcPr>
          <w:p w14:paraId="7EEADF32" w14:textId="77777777" w:rsidR="000351D8" w:rsidRPr="006E01AB" w:rsidRDefault="000351D8" w:rsidP="000351D8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你覺得你是否生病？生什麼病？</w:t>
            </w:r>
          </w:p>
          <w:p w14:paraId="13817B60" w14:textId="77777777" w:rsidR="000351D8" w:rsidRPr="006E01AB" w:rsidRDefault="000351D8" w:rsidP="000351D8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你認為你的病是什麼原因引起？自己是否有責任？</w:t>
            </w:r>
          </w:p>
          <w:p w14:paraId="6966CF3D" w14:textId="77777777" w:rsidR="000351D8" w:rsidRPr="006E01AB" w:rsidRDefault="000351D8" w:rsidP="000351D8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</w:rPr>
              <w:t>對你目前的病情，你覺得自己要怎麼辦病才會快點好？</w:t>
            </w:r>
          </w:p>
        </w:tc>
        <w:tc>
          <w:tcPr>
            <w:tcW w:w="1291" w:type="pct"/>
            <w:vAlign w:val="center"/>
          </w:tcPr>
          <w:p w14:paraId="28294E4C" w14:textId="77777777" w:rsidR="000351D8" w:rsidRPr="006E01AB" w:rsidRDefault="000351D8" w:rsidP="000351D8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</w:rPr>
              <w:t>病人的表情、言行表現？病人對醫護人員、其他病人及治療態度如何？</w:t>
            </w:r>
          </w:p>
          <w:p w14:paraId="53AD8C1B" w14:textId="77777777" w:rsidR="000351D8" w:rsidRPr="006E01AB" w:rsidRDefault="000351D8" w:rsidP="000351D8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病人是否收拾所有用物並在門口徘徊？是否拒絕治療？病人是否採觀望的態度？</w:t>
            </w:r>
          </w:p>
        </w:tc>
        <w:tc>
          <w:tcPr>
            <w:tcW w:w="1287" w:type="pct"/>
            <w:vAlign w:val="center"/>
          </w:tcPr>
          <w:p w14:paraId="43E4C120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  <w:u w:val="single"/>
              </w:rPr>
              <w:t>無病識感</w:t>
            </w:r>
            <w:r w:rsidRPr="006E01AB">
              <w:rPr>
                <w:rFonts w:eastAsia="標楷體"/>
                <w:color w:val="000000" w:themeColor="text1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</w:rPr>
              <w:t>完全認為自己沒有生病</w:t>
            </w:r>
          </w:p>
          <w:p w14:paraId="39D1AFE2" w14:textId="77777777" w:rsidR="000351D8" w:rsidRPr="006E01AB" w:rsidRDefault="000351D8" w:rsidP="000351D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  <w:u w:val="single"/>
              </w:rPr>
              <w:t>部分病識感</w:t>
            </w:r>
            <w:r w:rsidRPr="006E01AB">
              <w:rPr>
                <w:rFonts w:eastAsia="標楷體"/>
                <w:color w:val="000000" w:themeColor="text1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</w:rPr>
              <w:t>知道自己不對或承認有病，卻做錯誤歸因，不知真正病因</w:t>
            </w:r>
          </w:p>
          <w:p w14:paraId="3C5540FA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  <w:u w:val="single"/>
              </w:rPr>
              <w:t>理性病識感</w:t>
            </w:r>
            <w:r w:rsidRPr="006E01AB">
              <w:rPr>
                <w:rFonts w:eastAsia="標楷體"/>
                <w:color w:val="000000" w:themeColor="text1"/>
              </w:rPr>
              <w:t>-</w:t>
            </w:r>
            <w:r w:rsidRPr="006E01AB">
              <w:rPr>
                <w:rFonts w:eastAsia="標楷體" w:hAnsi="標楷體"/>
                <w:color w:val="000000" w:themeColor="text1"/>
              </w:rPr>
              <w:t>知道自己有病且知道病因，但缺乏改變與治療的動機</w:t>
            </w:r>
          </w:p>
          <w:p w14:paraId="2DAA826D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  <w:u w:val="single"/>
              </w:rPr>
              <w:t>真正病識感</w:t>
            </w:r>
            <w:r w:rsidRPr="006E01AB">
              <w:rPr>
                <w:rFonts w:eastAsia="標楷體"/>
                <w:color w:val="000000" w:themeColor="text1"/>
                <w:u w:val="single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  <w:u w:val="single"/>
              </w:rPr>
              <w:t>情緒性病識感</w:t>
            </w:r>
            <w:r w:rsidRPr="006E01AB">
              <w:rPr>
                <w:rFonts w:eastAsia="標楷體"/>
                <w:color w:val="000000" w:themeColor="text1"/>
                <w:u w:val="single"/>
              </w:rPr>
              <w:t>)-</w:t>
            </w:r>
            <w:r w:rsidRPr="006E01AB">
              <w:rPr>
                <w:rFonts w:eastAsia="標楷體" w:hAnsi="標楷體"/>
                <w:color w:val="000000" w:themeColor="text1"/>
              </w:rPr>
              <w:t>除了了解自己有病外，還有動機及動力去尋求改變和接受治療。</w:t>
            </w:r>
          </w:p>
        </w:tc>
      </w:tr>
    </w:tbl>
    <w:p w14:paraId="00614F58" w14:textId="77777777" w:rsidR="000351D8" w:rsidRPr="006E01AB" w:rsidRDefault="000351D8" w:rsidP="000351D8">
      <w:pPr>
        <w:rPr>
          <w:color w:val="000000" w:themeColor="text1"/>
        </w:rPr>
      </w:pPr>
    </w:p>
    <w:p w14:paraId="68317D44" w14:textId="77777777" w:rsidR="000351D8" w:rsidRPr="006E01AB" w:rsidRDefault="000351D8" w:rsidP="000351D8">
      <w:pPr>
        <w:widowControl/>
        <w:rPr>
          <w:rFonts w:ascii="新細明體" w:hAnsi="新細明體"/>
          <w:color w:val="000000" w:themeColor="text1"/>
        </w:rPr>
        <w:sectPr w:rsidR="000351D8" w:rsidRPr="006E01AB" w:rsidSect="00F817F0">
          <w:footerReference w:type="default" r:id="rId17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4D9F8C58" w14:textId="77777777" w:rsidR="000351D8" w:rsidRPr="006E01AB" w:rsidRDefault="000351D8" w:rsidP="000351D8">
      <w:pPr>
        <w:rPr>
          <w:rFonts w:eastAsia="標楷體"/>
          <w:color w:val="000000" w:themeColor="text1"/>
        </w:rPr>
      </w:pPr>
      <w:r w:rsidRPr="006E01AB">
        <w:rPr>
          <w:rFonts w:ascii="標楷體" w:eastAsia="標楷體" w:hAnsi="標楷體" w:hint="eastAsia"/>
          <w:b/>
          <w:bCs/>
          <w:color w:val="000000" w:themeColor="text1"/>
        </w:rPr>
        <w:lastRenderedPageBreak/>
        <w:t xml:space="preserve">評估社會&amp;靈性: </w:t>
      </w:r>
      <w:r w:rsidRPr="006E01AB">
        <w:rPr>
          <w:rFonts w:eastAsia="標楷體" w:hint="eastAsia"/>
          <w:b/>
          <w:bCs/>
          <w:color w:val="000000" w:themeColor="text1"/>
        </w:rPr>
        <w:t>1</w:t>
      </w:r>
      <w:r w:rsidR="00034AC8">
        <w:rPr>
          <w:rFonts w:eastAsia="標楷體"/>
          <w:b/>
          <w:bCs/>
          <w:color w:val="000000" w:themeColor="text1"/>
        </w:rPr>
        <w:t>/1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96"/>
        <w:gridCol w:w="3943"/>
        <w:gridCol w:w="3941"/>
      </w:tblGrid>
      <w:tr w:rsidR="00180704" w:rsidRPr="006E01AB" w14:paraId="77D50750" w14:textId="77777777" w:rsidTr="00E82829">
        <w:tc>
          <w:tcPr>
            <w:tcW w:w="1132" w:type="pct"/>
            <w:gridSpan w:val="2"/>
            <w:vAlign w:val="center"/>
          </w:tcPr>
          <w:p w14:paraId="7CD7E25C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1934" w:type="pct"/>
            <w:vAlign w:val="center"/>
          </w:tcPr>
          <w:p w14:paraId="0113CDD3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主觀資料</w:t>
            </w:r>
          </w:p>
        </w:tc>
        <w:tc>
          <w:tcPr>
            <w:tcW w:w="1934" w:type="pct"/>
            <w:vAlign w:val="center"/>
          </w:tcPr>
          <w:p w14:paraId="6FCBC86E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客觀資料</w:t>
            </w:r>
          </w:p>
        </w:tc>
      </w:tr>
      <w:tr w:rsidR="00180704" w:rsidRPr="006E01AB" w14:paraId="33E3E626" w14:textId="77777777" w:rsidTr="00E82829">
        <w:trPr>
          <w:cantSplit/>
        </w:trPr>
        <w:tc>
          <w:tcPr>
            <w:tcW w:w="252" w:type="pct"/>
            <w:vMerge w:val="restart"/>
            <w:vAlign w:val="center"/>
          </w:tcPr>
          <w:p w14:paraId="42868E42" w14:textId="77777777" w:rsidR="000351D8" w:rsidRPr="006E01AB" w:rsidRDefault="000351D8" w:rsidP="000351D8">
            <w:pPr>
              <w:spacing w:line="72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社會層面</w:t>
            </w:r>
          </w:p>
        </w:tc>
        <w:tc>
          <w:tcPr>
            <w:tcW w:w="881" w:type="pct"/>
            <w:vAlign w:val="center"/>
          </w:tcPr>
          <w:p w14:paraId="3F0C601B" w14:textId="77777777" w:rsidR="000351D8" w:rsidRPr="006E01AB" w:rsidRDefault="000351D8" w:rsidP="000351D8">
            <w:pPr>
              <w:spacing w:line="26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自我概念：一種由態度、意見及信念所構成的個體自我知識。</w:t>
            </w:r>
          </w:p>
        </w:tc>
        <w:tc>
          <w:tcPr>
            <w:tcW w:w="1934" w:type="pct"/>
            <w:vAlign w:val="center"/>
          </w:tcPr>
          <w:p w14:paraId="58CFB563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你對自己有何看法或期望？</w:t>
            </w:r>
          </w:p>
          <w:p w14:paraId="336E7F0B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當面對衝突時，你是否常常覺得無力、</w:t>
            </w: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罪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惡或無助？</w:t>
            </w:r>
          </w:p>
        </w:tc>
        <w:tc>
          <w:tcPr>
            <w:tcW w:w="1934" w:type="pct"/>
            <w:vAlign w:val="center"/>
          </w:tcPr>
          <w:p w14:paraId="310C87F0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病人與人互動時的態度、音量、音調、身體姿勢、視線接觸情形？是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否出現焦慮、無力感、罪惡感與低自尊？</w:t>
            </w:r>
          </w:p>
          <w:p w14:paraId="48C7CBD8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相關心理測驗。</w:t>
            </w:r>
          </w:p>
        </w:tc>
      </w:tr>
      <w:tr w:rsidR="00180704" w:rsidRPr="006E01AB" w14:paraId="7E4C1561" w14:textId="77777777" w:rsidTr="00E82829">
        <w:trPr>
          <w:cantSplit/>
        </w:trPr>
        <w:tc>
          <w:tcPr>
            <w:tcW w:w="252" w:type="pct"/>
            <w:vMerge/>
            <w:vAlign w:val="center"/>
          </w:tcPr>
          <w:p w14:paraId="490120FD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4B5B53F0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人際關係</w:t>
            </w:r>
          </w:p>
        </w:tc>
        <w:tc>
          <w:tcPr>
            <w:tcW w:w="1934" w:type="pct"/>
            <w:vAlign w:val="center"/>
          </w:tcPr>
          <w:p w14:paraId="09B009B7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你平常跟朋友、同學、病友或同事之間的相處情形？</w:t>
            </w:r>
          </w:p>
          <w:p w14:paraId="417157B2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當你遇到困難時，誰能幫忙你？</w:t>
            </w:r>
          </w:p>
        </w:tc>
        <w:tc>
          <w:tcPr>
            <w:tcW w:w="1934" w:type="pct"/>
            <w:vAlign w:val="center"/>
          </w:tcPr>
          <w:p w14:paraId="343E1391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病人對他人、醫護人員態度為何？</w:t>
            </w:r>
          </w:p>
          <w:p w14:paraId="4C817B97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病人常用之溝通方式與社交技巧？</w:t>
            </w:r>
          </w:p>
          <w:p w14:paraId="1E6F287F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病人一天獨處時數？</w:t>
            </w:r>
          </w:p>
          <w:p w14:paraId="29716568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4.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訪客來訪情形？</w:t>
            </w:r>
          </w:p>
        </w:tc>
      </w:tr>
      <w:tr w:rsidR="00180704" w:rsidRPr="006E01AB" w14:paraId="7F9098FB" w14:textId="77777777" w:rsidTr="00E82829">
        <w:trPr>
          <w:cantSplit/>
          <w:trHeight w:val="967"/>
        </w:trPr>
        <w:tc>
          <w:tcPr>
            <w:tcW w:w="252" w:type="pct"/>
            <w:vMerge/>
            <w:vAlign w:val="center"/>
          </w:tcPr>
          <w:p w14:paraId="47DD18D5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080E811E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家庭狀況</w:t>
            </w:r>
          </w:p>
        </w:tc>
        <w:tc>
          <w:tcPr>
            <w:tcW w:w="1934" w:type="pct"/>
            <w:vAlign w:val="center"/>
          </w:tcPr>
          <w:p w14:paraId="2F7C184B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你覺得你跟家人的關係如何？</w:t>
            </w:r>
          </w:p>
          <w:p w14:paraId="46BCB828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有重大事件都由誰做決定？</w:t>
            </w:r>
          </w:p>
          <w:p w14:paraId="50F1B83D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家人對你生病有何看法？</w:t>
            </w:r>
          </w:p>
        </w:tc>
        <w:tc>
          <w:tcPr>
            <w:tcW w:w="1934" w:type="pct"/>
            <w:vAlign w:val="center"/>
          </w:tcPr>
          <w:p w14:paraId="6435D09A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病人與家屬的互動情形及溝通型態？是否有雙重束縛溝通？</w:t>
            </w:r>
          </w:p>
        </w:tc>
      </w:tr>
      <w:tr w:rsidR="00180704" w:rsidRPr="006E01AB" w14:paraId="2B370B37" w14:textId="77777777" w:rsidTr="00E82829">
        <w:trPr>
          <w:cantSplit/>
        </w:trPr>
        <w:tc>
          <w:tcPr>
            <w:tcW w:w="252" w:type="pct"/>
            <w:vMerge/>
            <w:vAlign w:val="center"/>
          </w:tcPr>
          <w:p w14:paraId="6949CABE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4EF3DB13" w14:textId="77777777" w:rsidR="000351D8" w:rsidRPr="006E01AB" w:rsidRDefault="000351D8" w:rsidP="000351D8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角色功能：探討其扮演的各角色，及能否滿意勝任狀況。</w:t>
            </w:r>
          </w:p>
        </w:tc>
        <w:tc>
          <w:tcPr>
            <w:tcW w:w="1934" w:type="pct"/>
            <w:vAlign w:val="center"/>
          </w:tcPr>
          <w:p w14:paraId="7C2851FF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你現在在哪裡工作或在哪裡唸書？情形如何？</w:t>
            </w:r>
          </w:p>
          <w:p w14:paraId="31DEABA2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生病對你的工作或學業有什麼影響？</w:t>
            </w:r>
          </w:p>
        </w:tc>
        <w:tc>
          <w:tcPr>
            <w:tcW w:w="1934" w:type="pct"/>
            <w:vAlign w:val="center"/>
          </w:tcPr>
          <w:p w14:paraId="466B3367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病人住院期間的自我照顧情形？</w:t>
            </w:r>
          </w:p>
          <w:p w14:paraId="199FD02F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參與職能治療，工作能力及態度？</w:t>
            </w:r>
          </w:p>
          <w:p w14:paraId="230265C8" w14:textId="77777777" w:rsidR="00426911" w:rsidRPr="00426911" w:rsidRDefault="00426911" w:rsidP="00426911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FF0000"/>
                <w:bdr w:val="single" w:sz="4" w:space="0" w:color="auto"/>
              </w:rPr>
            </w:pPr>
            <w:r w:rsidRPr="00426911">
              <w:rPr>
                <w:rFonts w:eastAsia="標楷體"/>
                <w:color w:val="FF0000"/>
                <w:sz w:val="22"/>
                <w:szCs w:val="22"/>
              </w:rPr>
              <w:t>3.</w:t>
            </w: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扮演那些實質角色</w:t>
            </w: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?</w:t>
            </w: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非實質角色</w:t>
            </w: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?</w:t>
            </w: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所扮演的角色情形如何</w:t>
            </w: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?</w:t>
            </w:r>
          </w:p>
          <w:p w14:paraId="2E0760CE" w14:textId="77777777" w:rsidR="00426911" w:rsidRPr="00426911" w:rsidRDefault="00426911" w:rsidP="00426911">
            <w:pPr>
              <w:spacing w:line="30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實質角色：男主外、女主內、父親、母親、長子、兒女</w:t>
            </w:r>
            <w:r w:rsidRPr="00426911">
              <w:rPr>
                <w:rFonts w:eastAsia="標楷體"/>
                <w:color w:val="FF0000"/>
                <w:sz w:val="22"/>
                <w:szCs w:val="22"/>
              </w:rPr>
              <w:t>…</w:t>
            </w: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  <w:p w14:paraId="6C198CAF" w14:textId="77777777" w:rsidR="000351D8" w:rsidRPr="006E01AB" w:rsidRDefault="00426911" w:rsidP="00426911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非實質角色：經濟來源者、主要決策者、衝突者、和事佬、支持者、妥協者、犧牲者、代罪羔羊者</w:t>
            </w:r>
            <w:r w:rsidRPr="00426911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</w:tr>
      <w:tr w:rsidR="00180704" w:rsidRPr="006E01AB" w14:paraId="3116EAF3" w14:textId="77777777" w:rsidTr="00E82829">
        <w:trPr>
          <w:cantSplit/>
        </w:trPr>
        <w:tc>
          <w:tcPr>
            <w:tcW w:w="252" w:type="pct"/>
            <w:vMerge/>
            <w:vAlign w:val="center"/>
          </w:tcPr>
          <w:p w14:paraId="79B5F759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54DEFE47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文化</w:t>
            </w:r>
          </w:p>
        </w:tc>
        <w:tc>
          <w:tcPr>
            <w:tcW w:w="1934" w:type="pct"/>
            <w:vAlign w:val="center"/>
          </w:tcPr>
          <w:p w14:paraId="09CDC7D5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文化風俗對你的影響？是否採用民俗療法或有其他禁忌？</w:t>
            </w:r>
          </w:p>
        </w:tc>
        <w:tc>
          <w:tcPr>
            <w:tcW w:w="1934" w:type="pct"/>
            <w:vAlign w:val="center"/>
          </w:tcPr>
          <w:p w14:paraId="3677E848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180704" w:rsidRPr="006E01AB" w14:paraId="408BF11B" w14:textId="77777777" w:rsidTr="00E82829">
        <w:trPr>
          <w:cantSplit/>
        </w:trPr>
        <w:tc>
          <w:tcPr>
            <w:tcW w:w="252" w:type="pct"/>
            <w:vMerge/>
            <w:vAlign w:val="center"/>
          </w:tcPr>
          <w:p w14:paraId="5740291E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5376509E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環境因素</w:t>
            </w:r>
          </w:p>
        </w:tc>
        <w:tc>
          <w:tcPr>
            <w:tcW w:w="1934" w:type="pct"/>
            <w:vAlign w:val="center"/>
          </w:tcPr>
          <w:p w14:paraId="7CFFACBD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生活環境是否有危險因素？</w:t>
            </w:r>
          </w:p>
          <w:p w14:paraId="7792CBB6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社區裡有哪些社會福利機構及娛樂休閒活動場所？</w:t>
            </w:r>
          </w:p>
          <w:p w14:paraId="559E0B76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與鄰居之往來情形？鄰居對精神病看法？</w:t>
            </w:r>
          </w:p>
        </w:tc>
        <w:tc>
          <w:tcPr>
            <w:tcW w:w="1934" w:type="pct"/>
            <w:vAlign w:val="center"/>
          </w:tcPr>
          <w:p w14:paraId="2B2AA1EF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住家環境如何？</w:t>
            </w:r>
          </w:p>
          <w:p w14:paraId="1D930F2A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住家附近之社會福利機構及娛樂休閒場所有哪些？</w:t>
            </w:r>
          </w:p>
          <w:p w14:paraId="2DB980B8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健保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殘障福利法對個案的影響？</w:t>
            </w:r>
          </w:p>
        </w:tc>
      </w:tr>
      <w:tr w:rsidR="00180704" w:rsidRPr="006E01AB" w14:paraId="72845E43" w14:textId="77777777" w:rsidTr="00E82829">
        <w:trPr>
          <w:cantSplit/>
        </w:trPr>
        <w:tc>
          <w:tcPr>
            <w:tcW w:w="252" w:type="pct"/>
            <w:vMerge w:val="restart"/>
            <w:vAlign w:val="center"/>
          </w:tcPr>
          <w:p w14:paraId="53AD5F9D" w14:textId="77777777" w:rsidR="000351D8" w:rsidRPr="006E01AB" w:rsidRDefault="000351D8" w:rsidP="000351D8">
            <w:pPr>
              <w:spacing w:line="72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靈性層面</w:t>
            </w:r>
          </w:p>
        </w:tc>
        <w:tc>
          <w:tcPr>
            <w:tcW w:w="881" w:type="pct"/>
            <w:vAlign w:val="center"/>
          </w:tcPr>
          <w:p w14:paraId="3D39FCD3" w14:textId="77777777" w:rsidR="000351D8" w:rsidRPr="006E01AB" w:rsidRDefault="000351D8" w:rsidP="000351D8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人生觀：指個人對生命的態度</w:t>
            </w:r>
          </w:p>
        </w:tc>
        <w:tc>
          <w:tcPr>
            <w:tcW w:w="1934" w:type="pct"/>
            <w:vAlign w:val="center"/>
          </w:tcPr>
          <w:p w14:paraId="74A50EFA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「你認為人生的意義目的是什麼？」</w:t>
            </w:r>
          </w:p>
          <w:p w14:paraId="7B3C9556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「你對未來有何重要的計畫？」</w:t>
            </w:r>
          </w:p>
        </w:tc>
        <w:tc>
          <w:tcPr>
            <w:tcW w:w="1934" w:type="pct"/>
            <w:vAlign w:val="center"/>
          </w:tcPr>
          <w:p w14:paraId="5E3A02A5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病人的言行表現？對人生的態度？</w:t>
            </w:r>
          </w:p>
        </w:tc>
      </w:tr>
      <w:tr w:rsidR="00180704" w:rsidRPr="006E01AB" w14:paraId="31CB6B88" w14:textId="77777777" w:rsidTr="00E82829">
        <w:trPr>
          <w:cantSplit/>
        </w:trPr>
        <w:tc>
          <w:tcPr>
            <w:tcW w:w="252" w:type="pct"/>
            <w:vMerge/>
            <w:vAlign w:val="center"/>
          </w:tcPr>
          <w:p w14:paraId="5B2126E0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21DD4701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信仰觀</w:t>
            </w:r>
          </w:p>
        </w:tc>
        <w:tc>
          <w:tcPr>
            <w:tcW w:w="1934" w:type="pct"/>
            <w:vAlign w:val="center"/>
          </w:tcPr>
          <w:p w14:paraId="40F9ACDB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你的宗教信仰是什麼？對你有何幫助？</w:t>
            </w:r>
          </w:p>
          <w:p w14:paraId="45692FF0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你是否參與宗教活動？那一類的活動？多久一次？</w:t>
            </w:r>
          </w:p>
          <w:p w14:paraId="6F60F6FB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若發生困難時，宗教對你是否有幫助？</w:t>
            </w:r>
          </w:p>
        </w:tc>
        <w:tc>
          <w:tcPr>
            <w:tcW w:w="1934" w:type="pct"/>
            <w:vAlign w:val="center"/>
          </w:tcPr>
          <w:p w14:paraId="75EFF17E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病人的言行表現？是否有膜拜、祈禱等行為？</w:t>
            </w:r>
          </w:p>
          <w:p w14:paraId="111067C9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宗教信仰是否影響疾病治療？</w:t>
            </w:r>
          </w:p>
          <w:p w14:paraId="3D6A4AFC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住院對你的宗教活動是否會有干擾？</w:t>
            </w:r>
          </w:p>
        </w:tc>
      </w:tr>
      <w:tr w:rsidR="00180704" w:rsidRPr="006E01AB" w14:paraId="786D80DF" w14:textId="77777777" w:rsidTr="00E82829">
        <w:trPr>
          <w:cantSplit/>
        </w:trPr>
        <w:tc>
          <w:tcPr>
            <w:tcW w:w="252" w:type="pct"/>
            <w:vMerge/>
            <w:vAlign w:val="center"/>
          </w:tcPr>
          <w:p w14:paraId="63E90CE8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7EA10B93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自我超越感</w:t>
            </w:r>
          </w:p>
        </w:tc>
        <w:tc>
          <w:tcPr>
            <w:tcW w:w="1934" w:type="pct"/>
            <w:vAlign w:val="center"/>
          </w:tcPr>
          <w:p w14:paraId="03460ACE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你覺得生命中有哪些有意義的事物？</w:t>
            </w:r>
          </w:p>
          <w:p w14:paraId="311932D0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你參與哪些公益活動？有何感覺和看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法？</w:t>
            </w:r>
          </w:p>
        </w:tc>
        <w:tc>
          <w:tcPr>
            <w:tcW w:w="1934" w:type="pct"/>
            <w:vAlign w:val="center"/>
          </w:tcPr>
          <w:p w14:paraId="2EBF3553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病人的言行表現？是否熱心公益？能否主動參與病房服務工作？</w:t>
            </w:r>
          </w:p>
        </w:tc>
      </w:tr>
      <w:tr w:rsidR="00180704" w:rsidRPr="006E01AB" w14:paraId="2C1C5D71" w14:textId="77777777" w:rsidTr="00E82829">
        <w:trPr>
          <w:cantSplit/>
        </w:trPr>
        <w:tc>
          <w:tcPr>
            <w:tcW w:w="252" w:type="pct"/>
            <w:vMerge/>
            <w:vAlign w:val="center"/>
          </w:tcPr>
          <w:p w14:paraId="1BF5F568" w14:textId="77777777" w:rsidR="000351D8" w:rsidRPr="006E01AB" w:rsidRDefault="000351D8" w:rsidP="000351D8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45D45D24" w14:textId="77777777" w:rsidR="000351D8" w:rsidRPr="006E01AB" w:rsidRDefault="000351D8" w:rsidP="000351D8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自我實現</w:t>
            </w:r>
          </w:p>
        </w:tc>
        <w:tc>
          <w:tcPr>
            <w:tcW w:w="1934" w:type="pct"/>
            <w:vAlign w:val="center"/>
          </w:tcPr>
          <w:p w14:paraId="7F05F70E" w14:textId="77777777" w:rsidR="00426911" w:rsidRPr="00426911" w:rsidRDefault="00426911" w:rsidP="00426911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426911">
              <w:rPr>
                <w:rFonts w:eastAsia="標楷體"/>
                <w:color w:val="FF0000"/>
                <w:sz w:val="22"/>
                <w:szCs w:val="22"/>
              </w:rPr>
              <w:t>1.</w:t>
            </w:r>
            <w:r w:rsidRPr="00426911">
              <w:rPr>
                <w:rFonts w:eastAsia="標楷體" w:hAnsi="標楷體"/>
                <w:color w:val="FF0000"/>
                <w:sz w:val="22"/>
                <w:szCs w:val="22"/>
              </w:rPr>
              <w:t>你對</w:t>
            </w:r>
            <w:r w:rsidRPr="00426911">
              <w:rPr>
                <w:rFonts w:eastAsia="標楷體" w:hAnsi="標楷體" w:hint="eastAsia"/>
                <w:color w:val="FF0000"/>
                <w:sz w:val="22"/>
                <w:szCs w:val="22"/>
              </w:rPr>
              <w:t>『</w:t>
            </w:r>
            <w:r w:rsidRPr="00426911">
              <w:rPr>
                <w:rFonts w:eastAsia="標楷體" w:hAnsi="標楷體"/>
                <w:color w:val="FF0000"/>
                <w:sz w:val="22"/>
                <w:szCs w:val="22"/>
              </w:rPr>
              <w:t>過去</w:t>
            </w:r>
            <w:r w:rsidRPr="00426911">
              <w:rPr>
                <w:rFonts w:eastAsia="標楷體" w:hAnsi="標楷體" w:hint="eastAsia"/>
                <w:color w:val="FF0000"/>
                <w:sz w:val="22"/>
                <w:szCs w:val="22"/>
              </w:rPr>
              <w:t>的你』及『現在的你』</w:t>
            </w:r>
            <w:r w:rsidRPr="00426911">
              <w:rPr>
                <w:rFonts w:eastAsia="標楷體" w:hAnsi="標楷體"/>
                <w:color w:val="FF0000"/>
                <w:sz w:val="22"/>
                <w:szCs w:val="22"/>
              </w:rPr>
              <w:t>是否滿意？</w:t>
            </w:r>
          </w:p>
          <w:p w14:paraId="22E3D125" w14:textId="77777777" w:rsidR="000351D8" w:rsidRPr="006E01AB" w:rsidRDefault="00426911" w:rsidP="00426911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26911">
              <w:rPr>
                <w:rFonts w:eastAsia="標楷體"/>
                <w:color w:val="FF0000"/>
                <w:sz w:val="22"/>
                <w:szCs w:val="22"/>
              </w:rPr>
              <w:t>2.</w:t>
            </w:r>
            <w:r w:rsidRPr="00426911">
              <w:rPr>
                <w:rFonts w:eastAsia="標楷體" w:hAnsi="標楷體"/>
                <w:color w:val="FF0000"/>
                <w:sz w:val="22"/>
                <w:szCs w:val="22"/>
              </w:rPr>
              <w:t>你對你的未來有什麼期望及看法？</w:t>
            </w:r>
          </w:p>
        </w:tc>
        <w:tc>
          <w:tcPr>
            <w:tcW w:w="1934" w:type="pct"/>
            <w:vAlign w:val="center"/>
          </w:tcPr>
          <w:p w14:paraId="18DB3210" w14:textId="77777777" w:rsidR="000351D8" w:rsidRPr="006E01AB" w:rsidRDefault="000351D8" w:rsidP="000351D8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</w:tbl>
    <w:p w14:paraId="5739726B" w14:textId="77777777" w:rsidR="000351D8" w:rsidRPr="006E01AB" w:rsidRDefault="000351D8" w:rsidP="000351D8">
      <w:pPr>
        <w:tabs>
          <w:tab w:val="left" w:pos="7856"/>
        </w:tabs>
        <w:spacing w:line="300" w:lineRule="exact"/>
        <w:rPr>
          <w:rFonts w:eastAsia="標楷體"/>
          <w:color w:val="000000" w:themeColor="text1"/>
        </w:rPr>
      </w:pPr>
      <w:r w:rsidRPr="006E01AB">
        <w:rPr>
          <w:rFonts w:eastAsia="標楷體"/>
          <w:color w:val="000000" w:themeColor="text1"/>
        </w:rPr>
        <w:tab/>
      </w:r>
    </w:p>
    <w:p w14:paraId="09FF9FE5" w14:textId="77777777" w:rsidR="000351D8" w:rsidRPr="006E01AB" w:rsidRDefault="000351D8" w:rsidP="000351D8">
      <w:pPr>
        <w:spacing w:line="260" w:lineRule="exact"/>
        <w:rPr>
          <w:rFonts w:eastAsia="標楷體"/>
          <w:color w:val="000000" w:themeColor="text1"/>
        </w:rPr>
        <w:sectPr w:rsidR="000351D8" w:rsidRPr="006E01AB" w:rsidSect="00F817F0">
          <w:footerReference w:type="default" r:id="rId18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2EA5CEDD" w14:textId="77777777" w:rsidR="000351D8" w:rsidRPr="006E01AB" w:rsidRDefault="000351D8" w:rsidP="000351D8">
      <w:pPr>
        <w:spacing w:line="260" w:lineRule="exact"/>
        <w:rPr>
          <w:rFonts w:eastAsia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lastRenderedPageBreak/>
        <w:t>參</w:t>
      </w:r>
      <w:r w:rsidRPr="006E01AB">
        <w:rPr>
          <w:rFonts w:eastAsia="標楷體" w:hAnsi="標楷體"/>
          <w:color w:val="000000" w:themeColor="text1"/>
        </w:rPr>
        <w:t>、護理診斷的形成</w:t>
      </w:r>
    </w:p>
    <w:p w14:paraId="29FDB061" w14:textId="77777777" w:rsidR="000351D8" w:rsidRPr="006E01AB" w:rsidRDefault="000351D8" w:rsidP="000351D8">
      <w:pPr>
        <w:spacing w:line="260" w:lineRule="exact"/>
        <w:ind w:firstLine="482"/>
        <w:rPr>
          <w:rFonts w:eastAsia="標楷體"/>
          <w:b/>
          <w:color w:val="000000" w:themeColor="text1"/>
        </w:rPr>
      </w:pPr>
      <w:r w:rsidRPr="006E01AB">
        <w:rPr>
          <w:rFonts w:eastAsia="標楷體" w:hAnsi="標楷體"/>
          <w:color w:val="000000" w:themeColor="text1"/>
        </w:rPr>
        <w:t>護理診斷／導因</w:t>
      </w:r>
      <w:r w:rsidRPr="006E01AB">
        <w:rPr>
          <w:rFonts w:eastAsia="標楷體"/>
          <w:color w:val="000000" w:themeColor="text1"/>
        </w:rPr>
        <w:t>(</w:t>
      </w:r>
      <w:r w:rsidRPr="006E01AB">
        <w:rPr>
          <w:rFonts w:eastAsia="標楷體" w:hAnsi="標楷體"/>
          <w:color w:val="000000" w:themeColor="text1"/>
        </w:rPr>
        <w:t>每位患者擇最重要的</w:t>
      </w:r>
      <w:r w:rsidRPr="006E01AB">
        <w:rPr>
          <w:rFonts w:eastAsia="標楷體" w:hAnsi="標楷體" w:hint="eastAsia"/>
          <w:color w:val="000000" w:themeColor="text1"/>
          <w:u w:val="single"/>
        </w:rPr>
        <w:t>二</w:t>
      </w:r>
      <w:r w:rsidRPr="006E01AB">
        <w:rPr>
          <w:rFonts w:eastAsia="標楷體" w:hAnsi="標楷體"/>
          <w:color w:val="000000" w:themeColor="text1"/>
        </w:rPr>
        <w:t>個護理診斷書寫</w:t>
      </w:r>
      <w:r w:rsidRPr="006E01AB">
        <w:rPr>
          <w:rFonts w:eastAsia="標楷體"/>
          <w:color w:val="000000" w:themeColor="text1"/>
        </w:rPr>
        <w:t>)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873"/>
        <w:gridCol w:w="2133"/>
        <w:gridCol w:w="1239"/>
        <w:gridCol w:w="2268"/>
      </w:tblGrid>
      <w:tr w:rsidR="00180704" w:rsidRPr="006E01AB" w14:paraId="670ECB8F" w14:textId="77777777" w:rsidTr="00A62159">
        <w:trPr>
          <w:trHeight w:val="276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446A5" w14:textId="77777777" w:rsidR="000351D8" w:rsidRPr="006E01AB" w:rsidRDefault="000351D8" w:rsidP="000351D8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日期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F6CD69" w14:textId="77777777" w:rsidR="000351D8" w:rsidRPr="006E01AB" w:rsidRDefault="000351D8" w:rsidP="000351D8">
            <w:pPr>
              <w:spacing w:line="260" w:lineRule="exact"/>
              <w:ind w:left="92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主客觀資料</w:t>
            </w:r>
          </w:p>
        </w:tc>
        <w:tc>
          <w:tcPr>
            <w:tcW w:w="18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832E1BA" w14:textId="77777777" w:rsidR="000351D8" w:rsidRPr="006E01AB" w:rsidRDefault="000351D8" w:rsidP="000351D8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護理目標</w:t>
            </w:r>
          </w:p>
        </w:tc>
        <w:tc>
          <w:tcPr>
            <w:tcW w:w="213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30A7956" w14:textId="77777777" w:rsidR="000351D8" w:rsidRPr="006E01AB" w:rsidRDefault="000351D8" w:rsidP="000351D8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護理措施</w:t>
            </w:r>
          </w:p>
        </w:tc>
        <w:tc>
          <w:tcPr>
            <w:tcW w:w="123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DD86C7" w14:textId="77777777" w:rsidR="000351D8" w:rsidRPr="006E01AB" w:rsidRDefault="000351D8" w:rsidP="000351D8">
            <w:pPr>
              <w:spacing w:line="2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學理依據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882C0D" w14:textId="77777777" w:rsidR="000351D8" w:rsidRPr="006E01AB" w:rsidRDefault="000351D8" w:rsidP="000351D8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評</w:t>
            </w:r>
            <w:r w:rsidRPr="006E01AB">
              <w:rPr>
                <w:rFonts w:eastAsia="標楷體"/>
                <w:color w:val="000000" w:themeColor="text1"/>
              </w:rPr>
              <w:t xml:space="preserve">   </w:t>
            </w:r>
            <w:r w:rsidRPr="006E01AB">
              <w:rPr>
                <w:rFonts w:eastAsia="標楷體" w:hAnsi="標楷體"/>
                <w:color w:val="000000" w:themeColor="text1"/>
              </w:rPr>
              <w:t>值</w:t>
            </w:r>
          </w:p>
        </w:tc>
      </w:tr>
      <w:tr w:rsidR="00180704" w:rsidRPr="006E01AB" w14:paraId="6272ED19" w14:textId="77777777" w:rsidTr="00A62159">
        <w:trPr>
          <w:trHeight w:val="1841"/>
          <w:jc w:val="center"/>
        </w:trPr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DA408D0" w14:textId="77777777" w:rsidR="000351D8" w:rsidRPr="006E01AB" w:rsidRDefault="000351D8" w:rsidP="000351D8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58F2E190" w14:textId="77777777" w:rsidR="000351D8" w:rsidRPr="006E01AB" w:rsidRDefault="000351D8" w:rsidP="000351D8">
            <w:pPr>
              <w:spacing w:line="260" w:lineRule="exact"/>
              <w:ind w:left="92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主觀資料至少三至五項</w:t>
            </w:r>
          </w:p>
          <w:p w14:paraId="78C42E85" w14:textId="77777777" w:rsidR="000351D8" w:rsidRPr="006E01AB" w:rsidRDefault="000351D8" w:rsidP="000351D8">
            <w:pPr>
              <w:spacing w:line="260" w:lineRule="exact"/>
              <w:ind w:left="92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客觀資料至少三至五項</w:t>
            </w:r>
          </w:p>
        </w:tc>
        <w:tc>
          <w:tcPr>
            <w:tcW w:w="187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1939A306" w14:textId="77777777" w:rsidR="000351D8" w:rsidRPr="006E01AB" w:rsidRDefault="000351D8" w:rsidP="000351D8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包括近程、中程目標（註明預計達成日期）</w:t>
            </w:r>
          </w:p>
        </w:tc>
        <w:tc>
          <w:tcPr>
            <w:tcW w:w="213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532FD6A6" w14:textId="77777777" w:rsidR="000351D8" w:rsidRPr="006E01AB" w:rsidRDefault="000351D8" w:rsidP="003D57C6">
            <w:pPr>
              <w:numPr>
                <w:ilvl w:val="0"/>
                <w:numId w:val="37"/>
              </w:numPr>
              <w:adjustRightInd w:val="0"/>
              <w:spacing w:line="26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寫出詳細而具體可行方法。</w:t>
            </w:r>
          </w:p>
          <w:p w14:paraId="6D4A845B" w14:textId="77777777" w:rsidR="000351D8" w:rsidRPr="006E01AB" w:rsidRDefault="000351D8" w:rsidP="003D57C6">
            <w:pPr>
              <w:numPr>
                <w:ilvl w:val="0"/>
                <w:numId w:val="37"/>
              </w:numPr>
              <w:adjustRightInd w:val="0"/>
              <w:spacing w:line="26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每一目標至少有五至七項以上的護理措施。</w:t>
            </w:r>
          </w:p>
        </w:tc>
        <w:tc>
          <w:tcPr>
            <w:tcW w:w="123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5EC48008" w14:textId="77777777" w:rsidR="000351D8" w:rsidRPr="006E01AB" w:rsidRDefault="000351D8" w:rsidP="000351D8">
            <w:pPr>
              <w:spacing w:line="26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針對主要護理措施寫出學理依據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709F2E" w14:textId="77777777" w:rsidR="000351D8" w:rsidRPr="006E01AB" w:rsidRDefault="000351D8" w:rsidP="000351D8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寫明：</w:t>
            </w:r>
          </w:p>
          <w:p w14:paraId="02976D40" w14:textId="77777777" w:rsidR="000351D8" w:rsidRPr="006E01AB" w:rsidRDefault="000351D8" w:rsidP="003D57C6">
            <w:pPr>
              <w:numPr>
                <w:ilvl w:val="0"/>
                <w:numId w:val="38"/>
              </w:numPr>
              <w:adjustRightInd w:val="0"/>
              <w:spacing w:line="26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日期。</w:t>
            </w:r>
          </w:p>
          <w:p w14:paraId="0646D2F2" w14:textId="77777777" w:rsidR="000351D8" w:rsidRPr="006E01AB" w:rsidRDefault="000351D8" w:rsidP="003D57C6">
            <w:pPr>
              <w:numPr>
                <w:ilvl w:val="0"/>
                <w:numId w:val="38"/>
              </w:numPr>
              <w:adjustRightInd w:val="0"/>
              <w:spacing w:line="26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評值結果或病人進展。</w:t>
            </w:r>
          </w:p>
          <w:p w14:paraId="66174536" w14:textId="77777777" w:rsidR="000351D8" w:rsidRPr="006E01AB" w:rsidRDefault="000351D8" w:rsidP="003D57C6">
            <w:pPr>
              <w:numPr>
                <w:ilvl w:val="0"/>
                <w:numId w:val="38"/>
              </w:numPr>
              <w:adjustRightInd w:val="0"/>
              <w:spacing w:line="26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未達護理目標之因素分析。</w:t>
            </w:r>
          </w:p>
          <w:p w14:paraId="25C71B66" w14:textId="77777777" w:rsidR="000351D8" w:rsidRPr="006E01AB" w:rsidRDefault="000351D8" w:rsidP="003D57C6">
            <w:pPr>
              <w:numPr>
                <w:ilvl w:val="0"/>
                <w:numId w:val="38"/>
              </w:numPr>
              <w:adjustRightInd w:val="0"/>
              <w:spacing w:line="260" w:lineRule="exac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修改計劃。</w:t>
            </w:r>
          </w:p>
        </w:tc>
      </w:tr>
    </w:tbl>
    <w:p w14:paraId="6DFEB823" w14:textId="77777777" w:rsidR="000351D8" w:rsidRPr="006E01AB" w:rsidRDefault="000351D8" w:rsidP="000351D8">
      <w:pPr>
        <w:spacing w:line="260" w:lineRule="exact"/>
        <w:jc w:val="center"/>
        <w:rPr>
          <w:rFonts w:eastAsia="標楷體" w:hAnsi="標楷體"/>
          <w:color w:val="000000" w:themeColor="text1"/>
        </w:rPr>
      </w:pPr>
      <w:r w:rsidRPr="006E01AB">
        <w:rPr>
          <w:rFonts w:eastAsia="標楷體"/>
          <w:color w:val="000000" w:themeColor="text1"/>
        </w:rPr>
        <w:t>**</w:t>
      </w:r>
      <w:r w:rsidRPr="006E01AB">
        <w:rPr>
          <w:rFonts w:eastAsia="標楷體" w:hAnsi="標楷體"/>
          <w:color w:val="000000" w:themeColor="text1"/>
        </w:rPr>
        <w:t>措施需具</w:t>
      </w:r>
      <w:r w:rsidRPr="006E01AB">
        <w:rPr>
          <w:rFonts w:eastAsia="標楷體" w:hAnsi="標楷體"/>
          <w:color w:val="000000" w:themeColor="text1"/>
          <w:u w:val="single"/>
        </w:rPr>
        <w:t>獨特性</w:t>
      </w:r>
      <w:r w:rsidRPr="006E01AB">
        <w:rPr>
          <w:rFonts w:eastAsia="標楷體" w:hAnsi="標楷體"/>
          <w:color w:val="000000" w:themeColor="text1"/>
        </w:rPr>
        <w:t>與</w:t>
      </w:r>
      <w:r w:rsidRPr="006E01AB">
        <w:rPr>
          <w:rFonts w:eastAsia="標楷體" w:hAnsi="標楷體"/>
          <w:color w:val="000000" w:themeColor="text1"/>
          <w:u w:val="single"/>
        </w:rPr>
        <w:t>個別性</w:t>
      </w:r>
      <w:r w:rsidRPr="006E01AB">
        <w:rPr>
          <w:rFonts w:eastAsia="標楷體" w:hAnsi="標楷體"/>
          <w:color w:val="000000" w:themeColor="text1"/>
        </w:rPr>
        <w:t>。例如不可只寫「與患者建立信任的護病關係」，</w:t>
      </w:r>
    </w:p>
    <w:p w14:paraId="5FEB11AC" w14:textId="77777777" w:rsidR="000351D8" w:rsidRPr="006E01AB" w:rsidRDefault="000351D8" w:rsidP="000351D8">
      <w:pPr>
        <w:spacing w:line="260" w:lineRule="exact"/>
        <w:ind w:firstLineChars="450" w:firstLine="1080"/>
        <w:rPr>
          <w:rFonts w:eastAsia="標楷體" w:hAnsi="標楷體"/>
          <w:color w:val="000000" w:themeColor="text1"/>
        </w:rPr>
      </w:pPr>
      <w:r w:rsidRPr="006E01AB">
        <w:rPr>
          <w:rFonts w:eastAsia="標楷體" w:hAnsi="標楷體"/>
          <w:color w:val="000000" w:themeColor="text1"/>
        </w:rPr>
        <w:t>要寫出如何建立信任關係，如「與患者約定每日上下午各會談二十分鐘，</w:t>
      </w:r>
    </w:p>
    <w:p w14:paraId="5811D02B" w14:textId="77777777" w:rsidR="000351D8" w:rsidRPr="006E01AB" w:rsidRDefault="000351D8" w:rsidP="000351D8">
      <w:pPr>
        <w:spacing w:line="260" w:lineRule="exact"/>
        <w:ind w:firstLineChars="450" w:firstLine="1080"/>
        <w:rPr>
          <w:rFonts w:eastAsia="標楷體"/>
          <w:b/>
          <w:color w:val="000000" w:themeColor="text1"/>
        </w:rPr>
      </w:pPr>
      <w:r w:rsidRPr="006E01AB">
        <w:rPr>
          <w:rFonts w:eastAsia="標楷體" w:hAnsi="標楷體"/>
          <w:color w:val="000000" w:themeColor="text1"/>
        </w:rPr>
        <w:t>每週三下午一起打桌球</w:t>
      </w:r>
      <w:r w:rsidRPr="006E01AB">
        <w:rPr>
          <w:rFonts w:eastAsia="標楷體"/>
          <w:color w:val="000000" w:themeColor="text1"/>
        </w:rPr>
        <w:t>50</w:t>
      </w:r>
      <w:r w:rsidRPr="006E01AB">
        <w:rPr>
          <w:rFonts w:eastAsia="標楷體" w:hAnsi="標楷體"/>
          <w:color w:val="000000" w:themeColor="text1"/>
        </w:rPr>
        <w:t>分鐘」。</w:t>
      </w:r>
    </w:p>
    <w:p w14:paraId="3E6BF5E9" w14:textId="77777777" w:rsidR="000351D8" w:rsidRPr="006E01AB" w:rsidRDefault="000351D8" w:rsidP="000351D8">
      <w:pPr>
        <w:spacing w:line="260" w:lineRule="exact"/>
        <w:rPr>
          <w:rFonts w:eastAsia="標楷體" w:hAnsi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>肆</w:t>
      </w:r>
      <w:r w:rsidRPr="006E01AB">
        <w:rPr>
          <w:rFonts w:eastAsia="標楷體" w:hAnsi="標楷體"/>
          <w:color w:val="000000" w:themeColor="text1"/>
        </w:rPr>
        <w:t>、</w:t>
      </w:r>
      <w:r w:rsidRPr="006E01AB">
        <w:rPr>
          <w:rFonts w:eastAsia="標楷體" w:hAnsi="標楷體" w:hint="eastAsia"/>
          <w:color w:val="000000" w:themeColor="text1"/>
        </w:rPr>
        <w:t>心得感想</w:t>
      </w:r>
      <w:r w:rsidRPr="006E01AB">
        <w:rPr>
          <w:rFonts w:ascii="標楷體" w:eastAsia="標楷體" w:hAnsi="標楷體" w:hint="eastAsia"/>
          <w:color w:val="000000" w:themeColor="text1"/>
        </w:rPr>
        <w:t>（</w:t>
      </w:r>
      <w:r w:rsidRPr="006E01AB">
        <w:rPr>
          <w:rFonts w:eastAsia="標楷體" w:hAnsi="標楷體"/>
          <w:color w:val="000000" w:themeColor="text1"/>
        </w:rPr>
        <w:t>書寫該份個案報告之收穫、</w:t>
      </w:r>
      <w:r w:rsidRPr="006E01AB">
        <w:rPr>
          <w:rFonts w:eastAsia="標楷體" w:hAnsi="標楷體" w:hint="eastAsia"/>
          <w:color w:val="000000" w:themeColor="text1"/>
        </w:rPr>
        <w:t>撰寫的</w:t>
      </w:r>
      <w:r w:rsidRPr="006E01AB">
        <w:rPr>
          <w:rFonts w:eastAsia="標楷體" w:hAnsi="標楷體"/>
          <w:color w:val="000000" w:themeColor="text1"/>
        </w:rPr>
        <w:t>困難度及建設性之建議</w:t>
      </w:r>
      <w:r w:rsidRPr="006E01AB">
        <w:rPr>
          <w:rFonts w:ascii="標楷體" w:eastAsia="標楷體" w:hAnsi="標楷體" w:hint="eastAsia"/>
          <w:color w:val="000000" w:themeColor="text1"/>
        </w:rPr>
        <w:t>）</w:t>
      </w:r>
    </w:p>
    <w:p w14:paraId="48394C7B" w14:textId="77777777" w:rsidR="000351D8" w:rsidRPr="006E01AB" w:rsidRDefault="000351D8" w:rsidP="000351D8">
      <w:pPr>
        <w:spacing w:line="260" w:lineRule="exact"/>
        <w:rPr>
          <w:rFonts w:eastAsia="標楷體"/>
          <w:color w:val="000000" w:themeColor="text1"/>
        </w:rPr>
        <w:sectPr w:rsidR="000351D8" w:rsidRPr="006E01AB" w:rsidSect="00F817F0">
          <w:footerReference w:type="default" r:id="rId19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5937ED4A" w14:textId="77777777" w:rsidR="000351D8" w:rsidRPr="006E01AB" w:rsidRDefault="000351D8" w:rsidP="000351D8">
      <w:pPr>
        <w:autoSpaceDE w:val="0"/>
        <w:autoSpaceDN w:val="0"/>
        <w:spacing w:line="360" w:lineRule="exact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6E01A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A4D6BFF" wp14:editId="37350162">
                <wp:simplePos x="0" y="0"/>
                <wp:positionH relativeFrom="column">
                  <wp:posOffset>1905</wp:posOffset>
                </wp:positionH>
                <wp:positionV relativeFrom="paragraph">
                  <wp:posOffset>-139065</wp:posOffset>
                </wp:positionV>
                <wp:extent cx="647065" cy="260985"/>
                <wp:effectExtent l="0" t="0" r="19685" b="24765"/>
                <wp:wrapNone/>
                <wp:docPr id="227" name="文字方塊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009F0" w14:textId="77777777" w:rsidR="00281A2C" w:rsidRPr="00AA51A6" w:rsidRDefault="00281A2C" w:rsidP="000351D8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6BFF" id="文字方塊 227" o:spid="_x0000_s1027" type="#_x0000_t202" style="position:absolute;left:0;text-align:left;margin-left:.15pt;margin-top:-10.95pt;width:50.95pt;height:20.5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" strokeweight=".25pt">
                <v:shadow color="#868686"/>
                <v:textbox>
                  <w:txbxContent>
                    <w:p w14:paraId="632009F0" w14:textId="77777777" w:rsidR="00281A2C" w:rsidRPr="00AA51A6" w:rsidRDefault="00281A2C" w:rsidP="000351D8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6E01AB">
        <w:rPr>
          <w:rFonts w:ascii="標楷體" w:eastAsia="標楷體" w:hint="eastAsia"/>
          <w:b/>
          <w:color w:val="000000" w:themeColor="text1"/>
          <w:sz w:val="32"/>
          <w:szCs w:val="32"/>
        </w:rPr>
        <w:t>經國管理暨健康學院</w:t>
      </w:r>
    </w:p>
    <w:p w14:paraId="5F2A3844" w14:textId="77777777" w:rsidR="000351D8" w:rsidRPr="006E01AB" w:rsidRDefault="00A62159" w:rsidP="000351D8">
      <w:pPr>
        <w:autoSpaceDE w:val="0"/>
        <w:autoSpaceDN w:val="0"/>
        <w:spacing w:line="360" w:lineRule="exact"/>
        <w:jc w:val="center"/>
        <w:rPr>
          <w:rFonts w:ascii="標楷體" w:eastAsia="標楷體"/>
          <w:b/>
          <w:color w:val="000000" w:themeColor="text1"/>
          <w:spacing w:val="40"/>
          <w:sz w:val="28"/>
          <w:szCs w:val="28"/>
        </w:rPr>
      </w:pPr>
      <w:r w:rsidRPr="006E01AB">
        <w:rPr>
          <w:rFonts w:ascii="標楷體" w:eastAsia="標楷體" w:hint="eastAsia"/>
          <w:b/>
          <w:color w:val="000000" w:themeColor="text1"/>
          <w:spacing w:val="40"/>
          <w:sz w:val="28"/>
          <w:szCs w:val="28"/>
        </w:rPr>
        <w:t>五專精神</w:t>
      </w:r>
      <w:r w:rsidR="0015511C" w:rsidRPr="006E01AB">
        <w:rPr>
          <w:rFonts w:ascii="標楷體" w:eastAsia="標楷體" w:hint="eastAsia"/>
          <w:b/>
          <w:color w:val="000000" w:themeColor="text1"/>
          <w:spacing w:val="40"/>
          <w:sz w:val="28"/>
          <w:szCs w:val="28"/>
        </w:rPr>
        <w:t>科</w:t>
      </w:r>
      <w:r w:rsidRPr="006E01AB">
        <w:rPr>
          <w:rFonts w:ascii="標楷體" w:eastAsia="標楷體" w:hint="eastAsia"/>
          <w:b/>
          <w:color w:val="000000" w:themeColor="text1"/>
          <w:spacing w:val="40"/>
          <w:sz w:val="28"/>
          <w:szCs w:val="28"/>
        </w:rPr>
        <w:t>護理學實習</w:t>
      </w:r>
      <w:r w:rsidR="000351D8" w:rsidRPr="006E01AB">
        <w:rPr>
          <w:rFonts w:ascii="標楷體" w:eastAsia="標楷體" w:hint="eastAsia"/>
          <w:b/>
          <w:color w:val="000000" w:themeColor="text1"/>
          <w:spacing w:val="40"/>
          <w:sz w:val="28"/>
          <w:szCs w:val="28"/>
        </w:rPr>
        <w:t>個案報告評分表</w:t>
      </w:r>
    </w:p>
    <w:p w14:paraId="71BD811C" w14:textId="77777777" w:rsidR="000351D8" w:rsidRPr="006E01AB" w:rsidRDefault="000351D8" w:rsidP="000351D8">
      <w:pPr>
        <w:autoSpaceDE w:val="0"/>
        <w:autoSpaceDN w:val="0"/>
        <w:spacing w:line="360" w:lineRule="exact"/>
        <w:jc w:val="center"/>
        <w:rPr>
          <w:rFonts w:ascii="標楷體" w:eastAsia="標楷體"/>
          <w:b/>
          <w:color w:val="000000" w:themeColor="text1"/>
          <w:spacing w:val="40"/>
          <w:sz w:val="28"/>
          <w:szCs w:val="28"/>
        </w:rPr>
      </w:pPr>
    </w:p>
    <w:p w14:paraId="0E0F0B68" w14:textId="77777777" w:rsidR="000351D8" w:rsidRPr="006E01AB" w:rsidRDefault="000351D8" w:rsidP="000351D8">
      <w:pPr>
        <w:autoSpaceDE w:val="0"/>
        <w:autoSpaceDN w:val="0"/>
        <w:spacing w:line="360" w:lineRule="exact"/>
        <w:jc w:val="center"/>
        <w:rPr>
          <w:rFonts w:ascii="標楷體" w:eastAsia="標楷體"/>
          <w:b/>
          <w:color w:val="000000" w:themeColor="text1"/>
          <w:spacing w:val="40"/>
          <w:sz w:val="28"/>
          <w:szCs w:val="28"/>
        </w:rPr>
      </w:pPr>
    </w:p>
    <w:p w14:paraId="72354E8C" w14:textId="77777777" w:rsidR="000351D8" w:rsidRPr="006E01AB" w:rsidRDefault="000351D8" w:rsidP="0015511C">
      <w:pPr>
        <w:spacing w:line="320" w:lineRule="atLeast"/>
        <w:rPr>
          <w:rFonts w:ascii="標楷體" w:eastAsia="標楷體" w:hAnsi="標楷體"/>
          <w:color w:val="000000" w:themeColor="text1"/>
          <w:u w:val="single"/>
        </w:rPr>
      </w:pPr>
      <w:r w:rsidRPr="006E01AB">
        <w:rPr>
          <w:rFonts w:ascii="標楷體" w:eastAsia="標楷體" w:hAnsi="標楷體" w:hint="eastAsia"/>
          <w:color w:val="000000" w:themeColor="text1"/>
        </w:rPr>
        <w:t>班級：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            </w:t>
      </w:r>
      <w:r w:rsidRPr="006E01AB">
        <w:rPr>
          <w:rFonts w:ascii="標楷體" w:eastAsia="標楷體" w:hAnsi="標楷體" w:hint="eastAsia"/>
          <w:color w:val="000000" w:themeColor="text1"/>
        </w:rPr>
        <w:t xml:space="preserve"> 學號：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                  </w:t>
      </w:r>
      <w:r w:rsidRPr="006E01AB">
        <w:rPr>
          <w:rFonts w:ascii="標楷體" w:eastAsia="標楷體" w:hAnsi="標楷體"/>
          <w:color w:val="000000" w:themeColor="text1"/>
        </w:rPr>
        <w:t xml:space="preserve">  </w:t>
      </w:r>
      <w:r w:rsidRPr="006E01AB">
        <w:rPr>
          <w:rFonts w:ascii="標楷體" w:eastAsia="標楷體" w:hAnsi="標楷體" w:hint="eastAsia"/>
          <w:color w:val="000000" w:themeColor="text1"/>
        </w:rPr>
        <w:t>學生姓名：</w:t>
      </w:r>
    </w:p>
    <w:p w14:paraId="021352CA" w14:textId="77777777" w:rsidR="000351D8" w:rsidRPr="006E01AB" w:rsidRDefault="000351D8" w:rsidP="0015511C">
      <w:pPr>
        <w:pStyle w:val="af0"/>
        <w:spacing w:line="0" w:lineRule="atLeast"/>
        <w:ind w:right="139" w:firstLineChars="0" w:firstLine="0"/>
        <w:rPr>
          <w:b/>
          <w:color w:val="000000" w:themeColor="text1"/>
        </w:rPr>
      </w:pPr>
      <w:r w:rsidRPr="006E01AB">
        <w:rPr>
          <w:rFonts w:hint="eastAsia"/>
          <w:color w:val="000000" w:themeColor="text1"/>
        </w:rPr>
        <w:t>實習單位：</w:t>
      </w:r>
      <w:r w:rsidRPr="006E01AB">
        <w:rPr>
          <w:color w:val="000000" w:themeColor="text1"/>
          <w:u w:val="single"/>
        </w:rPr>
        <w:t xml:space="preserve">             </w:t>
      </w:r>
      <w:r w:rsidRPr="006E01AB">
        <w:rPr>
          <w:rFonts w:hint="eastAsia"/>
          <w:color w:val="000000" w:themeColor="text1"/>
          <w:u w:val="single"/>
        </w:rPr>
        <w:t xml:space="preserve"> </w:t>
      </w:r>
      <w:r w:rsidRPr="006E01AB">
        <w:rPr>
          <w:color w:val="000000" w:themeColor="text1"/>
          <w:u w:val="single"/>
        </w:rPr>
        <w:t xml:space="preserve">   </w:t>
      </w:r>
      <w:r w:rsidRPr="006E01AB">
        <w:rPr>
          <w:rFonts w:hint="eastAsia"/>
          <w:color w:val="000000" w:themeColor="text1"/>
          <w:u w:val="single"/>
        </w:rPr>
        <w:t xml:space="preserve"> </w:t>
      </w:r>
      <w:r w:rsidRPr="006E01AB">
        <w:rPr>
          <w:color w:val="000000" w:themeColor="text1"/>
          <w:u w:val="single"/>
        </w:rPr>
        <w:t xml:space="preserve">  </w:t>
      </w:r>
      <w:r w:rsidRPr="006E01AB">
        <w:rPr>
          <w:color w:val="000000" w:themeColor="text1"/>
        </w:rPr>
        <w:t xml:space="preserve">  </w:t>
      </w:r>
      <w:r w:rsidRPr="006E01AB">
        <w:rPr>
          <w:rFonts w:hint="eastAsia"/>
          <w:color w:val="000000" w:themeColor="text1"/>
        </w:rPr>
        <w:t>實習日期：</w:t>
      </w:r>
      <w:r w:rsidRPr="006E01AB">
        <w:rPr>
          <w:color w:val="000000" w:themeColor="text1"/>
          <w:u w:val="single"/>
        </w:rPr>
        <w:t xml:space="preserve">   </w:t>
      </w:r>
      <w:r w:rsidRPr="006E01AB">
        <w:rPr>
          <w:rFonts w:hint="eastAsia"/>
          <w:color w:val="000000" w:themeColor="text1"/>
        </w:rPr>
        <w:t>年</w:t>
      </w:r>
      <w:r w:rsidRPr="006E01AB">
        <w:rPr>
          <w:color w:val="000000" w:themeColor="text1"/>
          <w:u w:val="single"/>
        </w:rPr>
        <w:t xml:space="preserve">   </w:t>
      </w:r>
      <w:r w:rsidRPr="006E01AB">
        <w:rPr>
          <w:rFonts w:hint="eastAsia"/>
          <w:color w:val="000000" w:themeColor="text1"/>
        </w:rPr>
        <w:t>月</w:t>
      </w:r>
      <w:r w:rsidRPr="006E01AB">
        <w:rPr>
          <w:color w:val="000000" w:themeColor="text1"/>
          <w:u w:val="single"/>
        </w:rPr>
        <w:t xml:space="preserve"> </w:t>
      </w:r>
      <w:r w:rsidRPr="006E01AB">
        <w:rPr>
          <w:rFonts w:hint="eastAsia"/>
          <w:color w:val="000000" w:themeColor="text1"/>
          <w:u w:val="single"/>
        </w:rPr>
        <w:t xml:space="preserve"> </w:t>
      </w:r>
      <w:r w:rsidRPr="006E01AB">
        <w:rPr>
          <w:color w:val="000000" w:themeColor="text1"/>
          <w:u w:val="single"/>
        </w:rPr>
        <w:t xml:space="preserve"> </w:t>
      </w:r>
      <w:r w:rsidRPr="006E01AB">
        <w:rPr>
          <w:rFonts w:hint="eastAsia"/>
          <w:color w:val="000000" w:themeColor="text1"/>
        </w:rPr>
        <w:t>日</w:t>
      </w:r>
      <w:r w:rsidRPr="006E01AB">
        <w:rPr>
          <w:color w:val="000000" w:themeColor="text1"/>
        </w:rPr>
        <w:t xml:space="preserve"> </w:t>
      </w:r>
      <w:r w:rsidRPr="006E01AB">
        <w:rPr>
          <w:rFonts w:hint="eastAsia"/>
          <w:color w:val="000000" w:themeColor="text1"/>
        </w:rPr>
        <w:t>至</w:t>
      </w:r>
      <w:r w:rsidRPr="006E01AB">
        <w:rPr>
          <w:color w:val="000000" w:themeColor="text1"/>
        </w:rPr>
        <w:t xml:space="preserve">  </w:t>
      </w:r>
      <w:r w:rsidRPr="006E01AB">
        <w:rPr>
          <w:color w:val="000000" w:themeColor="text1"/>
          <w:u w:val="single"/>
        </w:rPr>
        <w:t xml:space="preserve"> </w:t>
      </w:r>
      <w:r w:rsidRPr="006E01AB">
        <w:rPr>
          <w:rFonts w:hint="eastAsia"/>
          <w:color w:val="000000" w:themeColor="text1"/>
          <w:u w:val="single"/>
        </w:rPr>
        <w:t xml:space="preserve"> </w:t>
      </w:r>
      <w:r w:rsidRPr="006E01AB">
        <w:rPr>
          <w:color w:val="000000" w:themeColor="text1"/>
          <w:u w:val="single"/>
        </w:rPr>
        <w:t xml:space="preserve"> </w:t>
      </w:r>
      <w:r w:rsidRPr="006E01AB">
        <w:rPr>
          <w:rFonts w:hint="eastAsia"/>
          <w:color w:val="000000" w:themeColor="text1"/>
        </w:rPr>
        <w:t>年</w:t>
      </w:r>
      <w:r w:rsidRPr="006E01AB">
        <w:rPr>
          <w:color w:val="000000" w:themeColor="text1"/>
          <w:u w:val="single"/>
        </w:rPr>
        <w:t xml:space="preserve">   </w:t>
      </w:r>
      <w:r w:rsidRPr="006E01AB">
        <w:rPr>
          <w:rFonts w:hint="eastAsia"/>
          <w:color w:val="000000" w:themeColor="text1"/>
        </w:rPr>
        <w:t>月</w:t>
      </w:r>
      <w:r w:rsidRPr="006E01AB">
        <w:rPr>
          <w:rFonts w:hint="eastAsia"/>
          <w:color w:val="000000" w:themeColor="text1"/>
          <w:u w:val="single"/>
        </w:rPr>
        <w:t xml:space="preserve">   </w:t>
      </w:r>
      <w:r w:rsidRPr="006E01AB">
        <w:rPr>
          <w:rFonts w:hint="eastAsia"/>
          <w:color w:val="000000" w:themeColor="text1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1"/>
        <w:gridCol w:w="5872"/>
        <w:gridCol w:w="728"/>
        <w:gridCol w:w="1373"/>
      </w:tblGrid>
      <w:tr w:rsidR="00180704" w:rsidRPr="006E01AB" w14:paraId="64355EF3" w14:textId="77777777" w:rsidTr="00E82829">
        <w:tc>
          <w:tcPr>
            <w:tcW w:w="1081" w:type="pct"/>
            <w:tcBorders>
              <w:right w:val="single" w:sz="4" w:space="0" w:color="auto"/>
            </w:tcBorders>
          </w:tcPr>
          <w:p w14:paraId="3A5BC1A9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 w:themeColor="text1"/>
                <w:w w:val="90"/>
                <w:sz w:val="22"/>
                <w:szCs w:val="22"/>
              </w:rPr>
            </w:pPr>
            <w:r w:rsidRPr="006E01AB">
              <w:rPr>
                <w:rFonts w:ascii="標楷體" w:eastAsia="標楷體" w:hint="eastAsia"/>
                <w:b/>
                <w:color w:val="000000" w:themeColor="text1"/>
              </w:rPr>
              <w:t>題目名稱</w:t>
            </w:r>
          </w:p>
        </w:tc>
        <w:tc>
          <w:tcPr>
            <w:tcW w:w="3919" w:type="pct"/>
            <w:gridSpan w:val="3"/>
            <w:tcBorders>
              <w:left w:val="single" w:sz="4" w:space="0" w:color="auto"/>
            </w:tcBorders>
          </w:tcPr>
          <w:p w14:paraId="6D2145AA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 w:themeColor="text1"/>
                <w:w w:val="90"/>
                <w:sz w:val="22"/>
                <w:szCs w:val="22"/>
              </w:rPr>
            </w:pPr>
          </w:p>
          <w:p w14:paraId="307A705D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 w:themeColor="text1"/>
                <w:w w:val="90"/>
                <w:sz w:val="22"/>
                <w:szCs w:val="22"/>
              </w:rPr>
            </w:pPr>
          </w:p>
        </w:tc>
      </w:tr>
      <w:tr w:rsidR="00180704" w:rsidRPr="006E01AB" w14:paraId="40435AD5" w14:textId="77777777" w:rsidTr="00E82829">
        <w:tc>
          <w:tcPr>
            <w:tcW w:w="3967" w:type="pct"/>
            <w:gridSpan w:val="2"/>
          </w:tcPr>
          <w:p w14:paraId="6E886ED6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 w:themeColor="text1"/>
                <w:w w:val="90"/>
                <w:sz w:val="22"/>
                <w:szCs w:val="22"/>
              </w:rPr>
            </w:pPr>
            <w:r w:rsidRPr="006E01AB">
              <w:rPr>
                <w:rFonts w:eastAsia="標楷體" w:hAnsi="標楷體"/>
                <w:b/>
                <w:bCs/>
                <w:color w:val="000000" w:themeColor="text1"/>
                <w:w w:val="90"/>
                <w:sz w:val="22"/>
                <w:szCs w:val="22"/>
              </w:rPr>
              <w:t>項　　　　　　目</w:t>
            </w:r>
          </w:p>
        </w:tc>
        <w:tc>
          <w:tcPr>
            <w:tcW w:w="358" w:type="pct"/>
          </w:tcPr>
          <w:p w14:paraId="0310EA6D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 w:themeColor="text1"/>
                <w:w w:val="90"/>
                <w:sz w:val="22"/>
                <w:szCs w:val="22"/>
              </w:rPr>
            </w:pPr>
            <w:r w:rsidRPr="006E01AB">
              <w:rPr>
                <w:rFonts w:eastAsia="標楷體" w:hAnsi="標楷體"/>
                <w:b/>
                <w:bCs/>
                <w:color w:val="000000" w:themeColor="text1"/>
                <w:w w:val="90"/>
                <w:sz w:val="22"/>
                <w:szCs w:val="22"/>
              </w:rPr>
              <w:t>得分</w:t>
            </w:r>
          </w:p>
        </w:tc>
        <w:tc>
          <w:tcPr>
            <w:tcW w:w="675" w:type="pct"/>
          </w:tcPr>
          <w:p w14:paraId="3AFE139E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 w:themeColor="text1"/>
                <w:w w:val="90"/>
                <w:sz w:val="22"/>
                <w:szCs w:val="22"/>
              </w:rPr>
            </w:pPr>
            <w:r w:rsidRPr="006E01AB">
              <w:rPr>
                <w:rFonts w:eastAsia="標楷體" w:hAnsi="標楷體"/>
                <w:b/>
                <w:bCs/>
                <w:color w:val="000000" w:themeColor="text1"/>
                <w:w w:val="90"/>
                <w:sz w:val="22"/>
                <w:szCs w:val="22"/>
              </w:rPr>
              <w:t>評語</w:t>
            </w:r>
          </w:p>
        </w:tc>
      </w:tr>
      <w:tr w:rsidR="00180704" w:rsidRPr="006E01AB" w14:paraId="6CE9AEC0" w14:textId="77777777" w:rsidTr="00E82829">
        <w:trPr>
          <w:cantSplit/>
        </w:trPr>
        <w:tc>
          <w:tcPr>
            <w:tcW w:w="3967" w:type="pct"/>
            <w:gridSpan w:val="2"/>
          </w:tcPr>
          <w:p w14:paraId="73008454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/>
                <w:b/>
                <w:bCs/>
                <w:color w:val="000000" w:themeColor="text1"/>
                <w:sz w:val="21"/>
                <w:szCs w:val="21"/>
              </w:rPr>
              <w:t>整體觀：</w:t>
            </w:r>
          </w:p>
          <w:p w14:paraId="75E17A61" w14:textId="77777777" w:rsidR="000351D8" w:rsidRPr="006E01AB" w:rsidRDefault="000351D8" w:rsidP="000351D8">
            <w:pPr>
              <w:spacing w:line="0" w:lineRule="atLeast"/>
              <w:ind w:left="210" w:hangingChars="100" w:hanging="210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/>
                <w:color w:val="000000" w:themeColor="text1"/>
                <w:sz w:val="21"/>
                <w:szCs w:val="21"/>
              </w:rPr>
              <w:t xml:space="preserve"> 1.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格式完整、正確，符合規格依據；</w:t>
            </w:r>
            <w:r w:rsidRPr="006E01AB">
              <w:rPr>
                <w:rFonts w:eastAsia="標楷體"/>
                <w:color w:val="000000" w:themeColor="text1"/>
                <w:sz w:val="21"/>
                <w:szCs w:val="21"/>
              </w:rPr>
              <w:t>A4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電腦列印，版面排列工整及裝訂</w:t>
            </w:r>
          </w:p>
          <w:p w14:paraId="6620E2C8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  <w:r w:rsidRPr="006E01AB">
              <w:rPr>
                <w:rFonts w:eastAsia="標楷體"/>
                <w:color w:val="000000" w:themeColor="text1"/>
                <w:sz w:val="21"/>
                <w:szCs w:val="21"/>
              </w:rPr>
              <w:t xml:space="preserve"> 2.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用字譴詞流暢、正確無誤、合乎邏輯</w:t>
            </w:r>
            <w:r w:rsidRPr="006E01AB">
              <w:rPr>
                <w:rFonts w:eastAsia="標楷體"/>
                <w:color w:val="000000" w:themeColor="text1"/>
                <w:w w:val="90"/>
                <w:sz w:val="21"/>
                <w:szCs w:val="21"/>
              </w:rPr>
              <w:t xml:space="preserve"> </w:t>
            </w:r>
          </w:p>
        </w:tc>
        <w:tc>
          <w:tcPr>
            <w:tcW w:w="1033" w:type="pct"/>
            <w:gridSpan w:val="2"/>
            <w:vMerge w:val="restart"/>
          </w:tcPr>
          <w:p w14:paraId="16A90320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※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學生書寫狀況，酌量加減</w:t>
            </w:r>
            <w:r w:rsidRPr="006E01AB">
              <w:rPr>
                <w:rFonts w:eastAsia="標楷體"/>
                <w:color w:val="000000" w:themeColor="text1"/>
                <w:sz w:val="21"/>
                <w:szCs w:val="21"/>
              </w:rPr>
              <w:t>5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分</w:t>
            </w:r>
          </w:p>
        </w:tc>
      </w:tr>
      <w:tr w:rsidR="00180704" w:rsidRPr="006E01AB" w14:paraId="6A3B4F7F" w14:textId="77777777" w:rsidTr="00E82829">
        <w:trPr>
          <w:cantSplit/>
        </w:trPr>
        <w:tc>
          <w:tcPr>
            <w:tcW w:w="3967" w:type="pct"/>
            <w:gridSpan w:val="2"/>
          </w:tcPr>
          <w:p w14:paraId="5BE1EA91" w14:textId="77777777" w:rsidR="000351D8" w:rsidRPr="006E01AB" w:rsidRDefault="000351D8" w:rsidP="003D57C6">
            <w:pPr>
              <w:pStyle w:val="af"/>
              <w:numPr>
                <w:ilvl w:val="0"/>
                <w:numId w:val="42"/>
              </w:numPr>
              <w:spacing w:line="0" w:lineRule="atLeast"/>
              <w:ind w:leftChars="0"/>
              <w:rPr>
                <w:rFonts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題目及摘要</w:t>
            </w:r>
            <w:r w:rsidRPr="006E01AB">
              <w:rPr>
                <w:rFonts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(10%)</w:t>
            </w:r>
          </w:p>
          <w:p w14:paraId="04F0AF65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bCs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int="eastAsia"/>
                <w:bCs/>
                <w:color w:val="000000" w:themeColor="text1"/>
                <w:sz w:val="21"/>
                <w:szCs w:val="21"/>
              </w:rPr>
              <w:t xml:space="preserve"> 1.</w:t>
            </w:r>
            <w:r w:rsidRPr="006E01AB">
              <w:rPr>
                <w:rFonts w:eastAsia="標楷體" w:hint="eastAsia"/>
                <w:bCs/>
                <w:color w:val="000000" w:themeColor="text1"/>
                <w:sz w:val="21"/>
                <w:szCs w:val="21"/>
              </w:rPr>
              <w:t>題目</w:t>
            </w:r>
            <w:r w:rsidRPr="006E01AB">
              <w:rPr>
                <w:rFonts w:eastAsia="標楷體" w:hint="eastAsia"/>
                <w:bCs/>
                <w:color w:val="000000" w:themeColor="text1"/>
                <w:sz w:val="21"/>
                <w:szCs w:val="21"/>
              </w:rPr>
              <w:t>:</w:t>
            </w:r>
            <w:r w:rsidRPr="006E01AB"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簡潔、避免贅字或過於冗長，以關鍵字標出全文主題</w:t>
            </w:r>
            <w:r w:rsidRPr="006E01AB">
              <w:rPr>
                <w:rFonts w:eastAsia="標楷體"/>
                <w:bCs/>
                <w:color w:val="000000" w:themeColor="text1"/>
                <w:sz w:val="21"/>
                <w:szCs w:val="21"/>
              </w:rPr>
              <w:t>(5%)</w:t>
            </w:r>
          </w:p>
          <w:p w14:paraId="20856CB1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 xml:space="preserve"> </w:t>
            </w:r>
            <w:r w:rsidRPr="006E01AB">
              <w:rPr>
                <w:rFonts w:eastAsia="標楷體"/>
                <w:color w:val="000000" w:themeColor="text1"/>
                <w:sz w:val="21"/>
                <w:szCs w:val="21"/>
              </w:rPr>
              <w:t>2.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摘要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: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簡明扼要，能包含全文重點</w:t>
            </w:r>
            <w:r w:rsidRPr="006E01AB">
              <w:rPr>
                <w:rFonts w:eastAsia="標楷體"/>
                <w:bCs/>
                <w:color w:val="000000" w:themeColor="text1"/>
                <w:sz w:val="21"/>
                <w:szCs w:val="21"/>
              </w:rPr>
              <w:t>(5%)</w:t>
            </w:r>
          </w:p>
        </w:tc>
        <w:tc>
          <w:tcPr>
            <w:tcW w:w="1033" w:type="pct"/>
            <w:gridSpan w:val="2"/>
            <w:vMerge/>
          </w:tcPr>
          <w:p w14:paraId="39A78237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</w:tr>
      <w:tr w:rsidR="00180704" w:rsidRPr="006E01AB" w14:paraId="72DEB97C" w14:textId="77777777" w:rsidTr="00E82829">
        <w:tc>
          <w:tcPr>
            <w:tcW w:w="3967" w:type="pct"/>
            <w:gridSpan w:val="2"/>
          </w:tcPr>
          <w:p w14:paraId="00659AF9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貳</w:t>
            </w:r>
            <w:r w:rsidRPr="006E01AB">
              <w:rPr>
                <w:rFonts w:eastAsia="標楷體" w:hAnsi="標楷體"/>
                <w:b/>
                <w:bCs/>
                <w:color w:val="000000" w:themeColor="text1"/>
                <w:sz w:val="21"/>
                <w:szCs w:val="21"/>
              </w:rPr>
              <w:t>、個案簡介</w:t>
            </w:r>
            <w:r w:rsidRPr="006E01AB">
              <w:rPr>
                <w:rFonts w:eastAsia="標楷體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6E01AB">
              <w:rPr>
                <w:rFonts w:eastAsia="標楷體" w:hint="eastAsia"/>
                <w:b/>
                <w:bCs/>
                <w:color w:val="000000" w:themeColor="text1"/>
                <w:sz w:val="21"/>
                <w:szCs w:val="21"/>
              </w:rPr>
              <w:t>10</w:t>
            </w:r>
            <w:r w:rsidRPr="006E01AB">
              <w:rPr>
                <w:rFonts w:eastAsia="標楷體"/>
                <w:b/>
                <w:bCs/>
                <w:color w:val="000000" w:themeColor="text1"/>
                <w:sz w:val="21"/>
                <w:szCs w:val="21"/>
              </w:rPr>
              <w:t>%)</w:t>
            </w:r>
          </w:p>
          <w:p w14:paraId="54F70225" w14:textId="77777777" w:rsidR="000351D8" w:rsidRPr="006E01AB" w:rsidRDefault="000351D8" w:rsidP="000351D8">
            <w:pPr>
              <w:spacing w:line="0" w:lineRule="atLeast"/>
              <w:ind w:left="210" w:hangingChars="100" w:hanging="210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/>
                <w:color w:val="000000" w:themeColor="text1"/>
                <w:sz w:val="21"/>
                <w:szCs w:val="21"/>
              </w:rPr>
              <w:t xml:space="preserve"> 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 xml:space="preserve"> 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個案簡介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項目正確、完整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，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含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基本資料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、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主訴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過去病史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家族病史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生長發展史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性史</w:t>
            </w:r>
            <w:r w:rsidRPr="006E01AB">
              <w:rPr>
                <w:rFonts w:eastAsia="標楷體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358" w:type="pct"/>
          </w:tcPr>
          <w:p w14:paraId="231A2E6B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675" w:type="pct"/>
          </w:tcPr>
          <w:p w14:paraId="3E739317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</w:tr>
      <w:tr w:rsidR="00180704" w:rsidRPr="006E01AB" w14:paraId="51393052" w14:textId="77777777" w:rsidTr="00E82829">
        <w:tc>
          <w:tcPr>
            <w:tcW w:w="3967" w:type="pct"/>
            <w:gridSpan w:val="2"/>
          </w:tcPr>
          <w:p w14:paraId="657ECBF8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參</w:t>
            </w:r>
            <w:r w:rsidRPr="006E01AB">
              <w:rPr>
                <w:rFonts w:eastAsia="標楷體" w:hAnsi="標楷體"/>
                <w:b/>
                <w:bCs/>
                <w:color w:val="000000" w:themeColor="text1"/>
                <w:sz w:val="21"/>
                <w:szCs w:val="21"/>
              </w:rPr>
              <w:t>、護理過程</w:t>
            </w:r>
            <w:r w:rsidRPr="006E01AB">
              <w:rPr>
                <w:rFonts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(70</w:t>
            </w:r>
            <w:r w:rsidRPr="006E01AB">
              <w:rPr>
                <w:rFonts w:eastAsia="標楷體"/>
                <w:b/>
                <w:bCs/>
                <w:color w:val="000000" w:themeColor="text1"/>
                <w:sz w:val="21"/>
                <w:szCs w:val="21"/>
              </w:rPr>
              <w:t>%</w:t>
            </w:r>
            <w:r w:rsidRPr="006E01AB">
              <w:rPr>
                <w:rFonts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)</w:t>
            </w:r>
            <w:r w:rsidRPr="006E01AB">
              <w:rPr>
                <w:rFonts w:eastAsia="標楷體" w:hAnsi="標楷體"/>
                <w:b/>
                <w:bCs/>
                <w:color w:val="000000" w:themeColor="text1"/>
                <w:sz w:val="21"/>
                <w:szCs w:val="21"/>
              </w:rPr>
              <w:t>含護理評估</w:t>
            </w:r>
            <w:r w:rsidRPr="006E01AB"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、</w:t>
            </w:r>
            <w:r w:rsidRPr="006E01AB">
              <w:rPr>
                <w:rFonts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護理診斷</w:t>
            </w:r>
            <w:r w:rsidRPr="006E01AB">
              <w:rPr>
                <w:rFonts w:eastAsia="標楷體" w:hAnsi="標楷體"/>
                <w:b/>
                <w:bCs/>
                <w:color w:val="000000" w:themeColor="text1"/>
                <w:sz w:val="21"/>
                <w:szCs w:val="21"/>
              </w:rPr>
              <w:t>及護理計畫</w:t>
            </w:r>
          </w:p>
          <w:p w14:paraId="4C63E819" w14:textId="77777777" w:rsidR="000351D8" w:rsidRPr="000F2205" w:rsidRDefault="000351D8" w:rsidP="000351D8">
            <w:pPr>
              <w:spacing w:line="0" w:lineRule="atLeast"/>
              <w:rPr>
                <w:rFonts w:eastAsia="標楷體" w:hAnsi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/>
                <w:color w:val="000000" w:themeColor="text1"/>
                <w:sz w:val="21"/>
                <w:szCs w:val="21"/>
              </w:rPr>
              <w:t xml:space="preserve"> </w:t>
            </w:r>
            <w:r w:rsidRPr="000F2205">
              <w:rPr>
                <w:rFonts w:eastAsia="標楷體"/>
                <w:color w:val="000000" w:themeColor="text1"/>
                <w:sz w:val="21"/>
                <w:szCs w:val="21"/>
              </w:rPr>
              <w:t>1.</w:t>
            </w:r>
            <w:r w:rsidRPr="000F2205">
              <w:rPr>
                <w:rFonts w:eastAsia="標楷體" w:hAnsi="標楷體"/>
                <w:color w:val="000000" w:themeColor="text1"/>
                <w:sz w:val="21"/>
                <w:szCs w:val="21"/>
              </w:rPr>
              <w:t>護理評估</w:t>
            </w:r>
            <w:r w:rsidRPr="000F2205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(25%)</w:t>
            </w:r>
            <w:r w:rsidRPr="000F2205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：</w:t>
            </w:r>
            <w:r w:rsidR="000F2205" w:rsidRPr="000F2205">
              <w:rPr>
                <w:rFonts w:eastAsia="標楷體" w:hint="eastAsia"/>
                <w:sz w:val="22"/>
              </w:rPr>
              <w:t>(</w:t>
            </w:r>
            <w:r w:rsidR="000F2205" w:rsidRPr="000F2205">
              <w:rPr>
                <w:rFonts w:eastAsia="標楷體" w:hint="eastAsia"/>
                <w:sz w:val="22"/>
              </w:rPr>
              <w:t>含個案簡介、</w:t>
            </w:r>
            <w:r w:rsidR="000F2205" w:rsidRPr="000F2205">
              <w:rPr>
                <w:rFonts w:eastAsia="標楷體" w:hAnsi="標楷體"/>
                <w:color w:val="FF0000"/>
                <w:sz w:val="22"/>
              </w:rPr>
              <w:t>藥物</w:t>
            </w:r>
            <w:r w:rsidR="000F2205" w:rsidRPr="000F2205">
              <w:rPr>
                <w:rFonts w:eastAsia="標楷體" w:hAnsi="標楷體" w:hint="eastAsia"/>
                <w:color w:val="FF0000"/>
                <w:sz w:val="22"/>
              </w:rPr>
              <w:t>治療、檢查與檢驗報告及會診結果</w:t>
            </w:r>
            <w:r w:rsidR="000F2205" w:rsidRPr="000F2205">
              <w:rPr>
                <w:rFonts w:eastAsia="標楷體"/>
                <w:sz w:val="22"/>
              </w:rPr>
              <w:t xml:space="preserve">)             </w:t>
            </w:r>
            <w:r w:rsidR="000F2205" w:rsidRPr="000F2205">
              <w:rPr>
                <w:rFonts w:eastAsia="標楷體" w:hint="eastAsia"/>
                <w:sz w:val="22"/>
              </w:rPr>
              <w:t xml:space="preserve">                    </w:t>
            </w:r>
            <w:r w:rsidR="000F2205" w:rsidRPr="000F2205">
              <w:rPr>
                <w:rFonts w:eastAsia="標楷體"/>
                <w:sz w:val="22"/>
              </w:rPr>
              <w:t xml:space="preserve"> </w:t>
            </w:r>
            <w:r w:rsidR="000F2205" w:rsidRPr="000F2205">
              <w:rPr>
                <w:rFonts w:eastAsia="標楷體"/>
                <w:color w:val="FF0000"/>
                <w:sz w:val="22"/>
              </w:rPr>
              <w:t xml:space="preserve">   </w:t>
            </w:r>
            <w:r w:rsidR="000F2205" w:rsidRPr="000F2205">
              <w:rPr>
                <w:rFonts w:eastAsia="標楷體" w:hint="eastAsia"/>
                <w:color w:val="FF0000"/>
                <w:sz w:val="22"/>
              </w:rPr>
              <w:t xml:space="preserve"> </w:t>
            </w:r>
            <w:r w:rsidR="000F2205" w:rsidRPr="000F2205">
              <w:rPr>
                <w:rFonts w:eastAsia="標楷體"/>
                <w:sz w:val="22"/>
              </w:rPr>
              <w:br/>
            </w:r>
            <w:r w:rsidR="000F2205" w:rsidRPr="000F2205">
              <w:rPr>
                <w:rFonts w:eastAsia="標楷體"/>
                <w:color w:val="FF0000"/>
                <w:sz w:val="22"/>
              </w:rPr>
              <w:t>(1)</w:t>
            </w:r>
            <w:r w:rsidR="000F2205" w:rsidRPr="000F2205">
              <w:rPr>
                <w:rFonts w:eastAsia="標楷體" w:hint="eastAsia"/>
                <w:color w:val="FF0000"/>
                <w:sz w:val="22"/>
              </w:rPr>
              <w:t>相關資料具主客觀性及時效性</w:t>
            </w:r>
            <w:r w:rsidR="000F2205" w:rsidRPr="000F2205">
              <w:rPr>
                <w:rFonts w:eastAsia="標楷體"/>
                <w:color w:val="FF0000"/>
                <w:sz w:val="22"/>
              </w:rPr>
              <w:br/>
              <w:t>(2)</w:t>
            </w:r>
            <w:r w:rsidR="000F2205" w:rsidRPr="000F2205">
              <w:rPr>
                <w:rFonts w:eastAsia="標楷體" w:hint="eastAsia"/>
                <w:color w:val="FF0000"/>
                <w:spacing w:val="-10"/>
                <w:sz w:val="22"/>
              </w:rPr>
              <w:t>能提供患者整體性及持續性的評估</w:t>
            </w:r>
            <w:r w:rsidR="000F2205">
              <w:rPr>
                <w:rFonts w:eastAsia="標楷體" w:hint="eastAsia"/>
                <w:color w:val="FF0000"/>
                <w:spacing w:val="-10"/>
                <w:sz w:val="22"/>
              </w:rPr>
              <w:t>：</w:t>
            </w:r>
            <w:r w:rsidRPr="000F2205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五大層面評估</w:t>
            </w:r>
            <w:r w:rsidRPr="000F2205">
              <w:rPr>
                <w:rFonts w:eastAsia="標楷體" w:hAnsi="標楷體"/>
                <w:color w:val="000000" w:themeColor="text1"/>
                <w:sz w:val="21"/>
                <w:szCs w:val="21"/>
              </w:rPr>
              <w:t>完整，</w:t>
            </w:r>
            <w:r w:rsidRPr="000F2205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含主</w:t>
            </w:r>
            <w:r w:rsidRPr="000F220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0F2205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客觀資料</w:t>
            </w:r>
            <w:r w:rsidRPr="000F2205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，</w:t>
            </w:r>
            <w:r w:rsidRPr="000F2205">
              <w:rPr>
                <w:rFonts w:eastAsia="標楷體" w:hAnsi="標楷體"/>
                <w:color w:val="000000" w:themeColor="text1"/>
                <w:sz w:val="21"/>
                <w:szCs w:val="21"/>
              </w:rPr>
              <w:t>文字表達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流暢，使用正確醫護專有名詞</w:t>
            </w:r>
          </w:p>
          <w:p w14:paraId="2FCBDC5A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/>
                <w:color w:val="000000" w:themeColor="text1"/>
                <w:sz w:val="21"/>
                <w:szCs w:val="21"/>
              </w:rPr>
              <w:t xml:space="preserve"> 2.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護理診斷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(5%)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：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問題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完整、清楚</w:t>
            </w:r>
          </w:p>
          <w:p w14:paraId="3AD1374C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/>
                <w:color w:val="000000" w:themeColor="text1"/>
                <w:sz w:val="21"/>
                <w:szCs w:val="21"/>
              </w:rPr>
              <w:t xml:space="preserve"> 3.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護理計畫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(40%)</w:t>
            </w:r>
          </w:p>
          <w:p w14:paraId="074326D8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(1)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護理診斷導因正確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完整</w:t>
            </w:r>
          </w:p>
          <w:p w14:paraId="3635E3D7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(2)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主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客觀資料完整、正確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，資料來源來自個案簡介及護理評估</w:t>
            </w:r>
          </w:p>
          <w:p w14:paraId="4C7291DC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(3)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護理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目標清楚、正確、具體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、可行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具優先順序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且可達成</w:t>
            </w:r>
          </w:p>
          <w:p w14:paraId="62528E32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(4)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護理措施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可解決健康問題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；完整、具體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、</w:t>
            </w: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具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個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別性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；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包含獨立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半獨立行為；</w:t>
            </w:r>
          </w:p>
          <w:p w14:paraId="1425F5E0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 xml:space="preserve">  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具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先後或輕重緩急之順序排列</w:t>
            </w:r>
          </w:p>
          <w:p w14:paraId="0F564076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(5)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措施之學理依據正確且完整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；具深廣度</w:t>
            </w:r>
          </w:p>
          <w:p w14:paraId="7AF3972D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(6)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護理評值能針對個案目標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做評值</w:t>
            </w:r>
          </w:p>
          <w:p w14:paraId="6DFB8EE8" w14:textId="77777777" w:rsidR="000351D8" w:rsidRPr="006E01AB" w:rsidRDefault="000351D8" w:rsidP="000351D8">
            <w:pPr>
              <w:spacing w:line="0" w:lineRule="atLeast"/>
              <w:ind w:left="210" w:hangingChars="100" w:hanging="210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int="eastAsia"/>
                <w:color w:val="000000" w:themeColor="text1"/>
                <w:sz w:val="21"/>
                <w:szCs w:val="21"/>
              </w:rPr>
              <w:t>(7)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護理計畫呈現持續性護理過程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(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每個主客觀、評值，均含日期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358" w:type="pct"/>
          </w:tcPr>
          <w:p w14:paraId="66A65A55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675" w:type="pct"/>
          </w:tcPr>
          <w:p w14:paraId="16E4590E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</w:tr>
      <w:tr w:rsidR="00180704" w:rsidRPr="006E01AB" w14:paraId="1A77518B" w14:textId="77777777" w:rsidTr="00E82829">
        <w:tc>
          <w:tcPr>
            <w:tcW w:w="3967" w:type="pct"/>
            <w:gridSpan w:val="2"/>
          </w:tcPr>
          <w:p w14:paraId="19FFA983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肆</w:t>
            </w:r>
            <w:r w:rsidRPr="006E01AB"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  <w:t>、</w:t>
            </w:r>
            <w:r w:rsidRPr="006E01AB">
              <w:rPr>
                <w:rFonts w:eastAsia="標楷體" w:hAnsi="標楷體" w:hint="eastAsia"/>
                <w:b/>
                <w:color w:val="000000" w:themeColor="text1"/>
                <w:sz w:val="21"/>
                <w:szCs w:val="21"/>
              </w:rPr>
              <w:t>結論</w:t>
            </w:r>
            <w:r w:rsidRPr="006E01AB">
              <w:rPr>
                <w:rFonts w:eastAsia="標楷體"/>
                <w:b/>
                <w:color w:val="000000" w:themeColor="text1"/>
                <w:sz w:val="21"/>
                <w:szCs w:val="21"/>
              </w:rPr>
              <w:t xml:space="preserve"> (</w:t>
            </w:r>
            <w:r w:rsidRPr="006E01AB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10</w:t>
            </w:r>
            <w:r w:rsidRPr="006E01AB"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  <w:t>％</w:t>
            </w:r>
            <w:r w:rsidRPr="006E01AB">
              <w:rPr>
                <w:rFonts w:eastAsia="標楷體"/>
                <w:b/>
                <w:color w:val="000000" w:themeColor="text1"/>
                <w:sz w:val="21"/>
                <w:szCs w:val="21"/>
              </w:rPr>
              <w:t>)</w:t>
            </w:r>
            <w:r w:rsidRPr="006E01AB"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  <w:t>：</w:t>
            </w:r>
          </w:p>
          <w:p w14:paraId="0016B367" w14:textId="77777777" w:rsidR="000351D8" w:rsidRPr="006E01AB" w:rsidRDefault="000351D8" w:rsidP="000351D8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 xml:space="preserve"> 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書寫該份個案報告之收穫、</w:t>
            </w:r>
            <w:r w:rsidRPr="006E01AB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撰寫的</w:t>
            </w:r>
            <w:r w:rsidRPr="006E01AB">
              <w:rPr>
                <w:rFonts w:eastAsia="標楷體" w:hAnsi="標楷體"/>
                <w:color w:val="000000" w:themeColor="text1"/>
                <w:sz w:val="21"/>
                <w:szCs w:val="21"/>
              </w:rPr>
              <w:t>困難度及建設性之建議</w:t>
            </w:r>
          </w:p>
        </w:tc>
        <w:tc>
          <w:tcPr>
            <w:tcW w:w="358" w:type="pct"/>
          </w:tcPr>
          <w:p w14:paraId="01ED1B5D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675" w:type="pct"/>
          </w:tcPr>
          <w:p w14:paraId="003F60F5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</w:tr>
      <w:tr w:rsidR="00180704" w:rsidRPr="006E01AB" w14:paraId="60F462DE" w14:textId="77777777" w:rsidTr="00E82829">
        <w:tc>
          <w:tcPr>
            <w:tcW w:w="3967" w:type="pct"/>
            <w:gridSpan w:val="2"/>
          </w:tcPr>
          <w:p w14:paraId="6E800E2A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b/>
                <w:color w:val="000000" w:themeColor="text1"/>
                <w:sz w:val="21"/>
                <w:szCs w:val="21"/>
              </w:rPr>
              <w:t>學生自我評量</w:t>
            </w:r>
          </w:p>
          <w:p w14:paraId="41AC6103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0D127E65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1987950D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016DDB95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6E8D9E05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49F41D2E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35103A5D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4A9BD4A8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58" w:type="pct"/>
          </w:tcPr>
          <w:p w14:paraId="573A06D3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675" w:type="pct"/>
          </w:tcPr>
          <w:p w14:paraId="6824A5AA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</w:tr>
      <w:tr w:rsidR="00180704" w:rsidRPr="006E01AB" w14:paraId="10B69CCC" w14:textId="77777777" w:rsidTr="00E82829">
        <w:tc>
          <w:tcPr>
            <w:tcW w:w="3967" w:type="pct"/>
            <w:gridSpan w:val="2"/>
          </w:tcPr>
          <w:p w14:paraId="1A81BF02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  <w:r w:rsidRPr="006E01AB">
              <w:rPr>
                <w:rFonts w:eastAsia="標楷體" w:hAnsi="標楷體" w:hint="eastAsia"/>
                <w:b/>
                <w:color w:val="000000" w:themeColor="text1"/>
                <w:sz w:val="21"/>
                <w:szCs w:val="21"/>
              </w:rPr>
              <w:t>教師評量</w:t>
            </w:r>
          </w:p>
          <w:p w14:paraId="7E8979D4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7B13AC81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3CCDBFAF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3C3F68ED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67A92975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5FA853C8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14:paraId="57A2F72C" w14:textId="77777777" w:rsidR="000351D8" w:rsidRPr="006E01AB" w:rsidRDefault="000351D8" w:rsidP="000351D8">
            <w:pPr>
              <w:spacing w:line="0" w:lineRule="atLeast"/>
              <w:rPr>
                <w:rFonts w:eastAsia="標楷體" w:hAnsi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58" w:type="pct"/>
          </w:tcPr>
          <w:p w14:paraId="21F132D2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675" w:type="pct"/>
          </w:tcPr>
          <w:p w14:paraId="3D3761FB" w14:textId="77777777" w:rsidR="000351D8" w:rsidRPr="006E01AB" w:rsidRDefault="000351D8" w:rsidP="000351D8">
            <w:pPr>
              <w:spacing w:line="0" w:lineRule="atLeast"/>
              <w:jc w:val="center"/>
              <w:rPr>
                <w:rFonts w:eastAsia="標楷體"/>
                <w:color w:val="000000" w:themeColor="text1"/>
                <w:w w:val="90"/>
                <w:sz w:val="21"/>
                <w:szCs w:val="21"/>
              </w:rPr>
            </w:pPr>
          </w:p>
        </w:tc>
      </w:tr>
    </w:tbl>
    <w:p w14:paraId="10EC50DD" w14:textId="77777777" w:rsidR="000351D8" w:rsidRPr="006E01AB" w:rsidRDefault="000351D8" w:rsidP="000351D8">
      <w:pPr>
        <w:widowControl/>
        <w:rPr>
          <w:rFonts w:eastAsia="標楷體" w:cs="Arial"/>
          <w:color w:val="000000" w:themeColor="text1"/>
          <w:spacing w:val="24"/>
          <w:kern w:val="0"/>
        </w:rPr>
        <w:sectPr w:rsidR="000351D8" w:rsidRPr="006E01AB" w:rsidSect="00F817F0">
          <w:footerReference w:type="default" r:id="rId20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54E6E535" w14:textId="77777777" w:rsidR="000351D8" w:rsidRPr="006E01AB" w:rsidRDefault="000351D8" w:rsidP="000351D8">
      <w:pPr>
        <w:ind w:right="991"/>
        <w:rPr>
          <w:rFonts w:eastAsia="標楷體"/>
          <w:b/>
          <w:color w:val="000000" w:themeColor="text1"/>
          <w:sz w:val="28"/>
          <w:szCs w:val="28"/>
        </w:rPr>
      </w:pPr>
      <w:r w:rsidRPr="006E01A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782EE16" wp14:editId="44F48188">
                <wp:simplePos x="0" y="0"/>
                <wp:positionH relativeFrom="column">
                  <wp:posOffset>1905</wp:posOffset>
                </wp:positionH>
                <wp:positionV relativeFrom="paragraph">
                  <wp:posOffset>-139065</wp:posOffset>
                </wp:positionV>
                <wp:extent cx="647065" cy="260985"/>
                <wp:effectExtent l="0" t="0" r="19685" b="24765"/>
                <wp:wrapNone/>
                <wp:docPr id="228" name="文字方塊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7F65BD" w14:textId="77777777" w:rsidR="00281A2C" w:rsidRPr="00AA51A6" w:rsidRDefault="00281A2C" w:rsidP="000351D8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2EE16" id="文字方塊 228" o:spid="_x0000_s1028" type="#_x0000_t202" style="position:absolute;margin-left:.15pt;margin-top:-10.95pt;width:50.95pt;height:20.5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" strokeweight=".25pt">
                <v:shadow color="#868686"/>
                <v:textbox>
                  <w:txbxContent>
                    <w:p w14:paraId="2E7F65BD" w14:textId="77777777" w:rsidR="00281A2C" w:rsidRPr="00AA51A6" w:rsidRDefault="00281A2C" w:rsidP="000351D8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686EC6DE" w14:textId="77777777" w:rsidR="000351D8" w:rsidRPr="006E01AB" w:rsidRDefault="000351D8" w:rsidP="000351D8">
      <w:pPr>
        <w:ind w:right="97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6E01AB">
        <w:rPr>
          <w:rFonts w:eastAsia="標楷體" w:hAnsi="標楷體"/>
          <w:b/>
          <w:bCs/>
          <w:color w:val="000000" w:themeColor="text1"/>
          <w:sz w:val="36"/>
          <w:szCs w:val="36"/>
        </w:rPr>
        <w:t>藥卡書寫指引</w:t>
      </w:r>
      <w:r w:rsidRPr="006E01AB">
        <w:rPr>
          <w:rFonts w:eastAsia="標楷體"/>
          <w:b/>
          <w:bCs/>
          <w:color w:val="000000" w:themeColor="text1"/>
          <w:sz w:val="36"/>
          <w:szCs w:val="36"/>
        </w:rPr>
        <w:t xml:space="preserve">  </w:t>
      </w:r>
    </w:p>
    <w:p w14:paraId="7CD0303A" w14:textId="77777777" w:rsidR="000351D8" w:rsidRPr="006E01AB" w:rsidRDefault="000351D8" w:rsidP="000351D8">
      <w:pPr>
        <w:spacing w:line="260" w:lineRule="exact"/>
        <w:rPr>
          <w:rFonts w:eastAsia="標楷體"/>
          <w:color w:val="000000" w:themeColor="text1"/>
        </w:rPr>
      </w:pPr>
    </w:p>
    <w:p w14:paraId="59D70B64" w14:textId="77777777" w:rsidR="000351D8" w:rsidRPr="006E01AB" w:rsidRDefault="000351D8" w:rsidP="003D57C6">
      <w:pPr>
        <w:numPr>
          <w:ilvl w:val="0"/>
          <w:numId w:val="43"/>
        </w:numPr>
        <w:spacing w:line="260" w:lineRule="exact"/>
        <w:rPr>
          <w:rFonts w:eastAsia="標楷體"/>
          <w:color w:val="000000" w:themeColor="text1"/>
        </w:rPr>
      </w:pPr>
      <w:r w:rsidRPr="006E01AB">
        <w:rPr>
          <w:rFonts w:eastAsia="標楷體" w:hAnsi="標楷體"/>
          <w:color w:val="000000" w:themeColor="text1"/>
        </w:rPr>
        <w:t>藥卡書寫指引</w:t>
      </w:r>
      <w:r w:rsidRPr="006E01AB">
        <w:rPr>
          <w:rFonts w:eastAsia="標楷體"/>
          <w:color w:val="000000" w:themeColor="text1"/>
        </w:rPr>
        <w:t>(</w:t>
      </w:r>
      <w:r w:rsidRPr="006E01AB">
        <w:rPr>
          <w:rFonts w:eastAsia="標楷體" w:hAnsi="標楷體"/>
          <w:color w:val="000000" w:themeColor="text1"/>
        </w:rPr>
        <w:t>註明</w:t>
      </w:r>
      <w:r w:rsidRPr="006E01AB">
        <w:rPr>
          <w:rFonts w:eastAsia="標楷體"/>
          <w:color w:val="000000" w:themeColor="text1"/>
        </w:rPr>
        <w:t>:</w:t>
      </w:r>
      <w:r w:rsidRPr="006E01AB">
        <w:rPr>
          <w:rFonts w:eastAsia="標楷體" w:hAnsi="標楷體"/>
          <w:color w:val="000000" w:themeColor="text1"/>
        </w:rPr>
        <w:t>個案床號、診斷</w:t>
      </w:r>
      <w:r w:rsidRPr="006E01AB">
        <w:rPr>
          <w:rFonts w:eastAsia="標楷體"/>
          <w:color w:val="000000" w:themeColor="text1"/>
        </w:rPr>
        <w:t>)</w:t>
      </w:r>
    </w:p>
    <w:p w14:paraId="29DCF1F1" w14:textId="77777777" w:rsidR="000351D8" w:rsidRPr="006E01AB" w:rsidRDefault="000351D8" w:rsidP="000351D8">
      <w:pPr>
        <w:spacing w:line="260" w:lineRule="exact"/>
        <w:ind w:left="240"/>
        <w:rPr>
          <w:rFonts w:eastAsia="標楷體"/>
          <w:color w:val="000000" w:themeColor="text1"/>
        </w:rPr>
      </w:pPr>
    </w:p>
    <w:tbl>
      <w:tblPr>
        <w:tblW w:w="78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3924"/>
      </w:tblGrid>
      <w:tr w:rsidR="00180704" w:rsidRPr="006E01AB" w14:paraId="56F04B4D" w14:textId="77777777" w:rsidTr="000351D8">
        <w:tc>
          <w:tcPr>
            <w:tcW w:w="3924" w:type="dxa"/>
            <w:shd w:val="clear" w:color="auto" w:fill="auto"/>
          </w:tcPr>
          <w:p w14:paraId="1C3A72A2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藥卡內容</w:t>
            </w:r>
          </w:p>
        </w:tc>
        <w:tc>
          <w:tcPr>
            <w:tcW w:w="3924" w:type="dxa"/>
            <w:shd w:val="clear" w:color="auto" w:fill="auto"/>
          </w:tcPr>
          <w:p w14:paraId="094C80A7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護理核心素養之展現</w:t>
            </w:r>
          </w:p>
        </w:tc>
      </w:tr>
      <w:tr w:rsidR="00180704" w:rsidRPr="006E01AB" w14:paraId="520E04C1" w14:textId="77777777" w:rsidTr="000351D8">
        <w:tc>
          <w:tcPr>
            <w:tcW w:w="3924" w:type="dxa"/>
            <w:shd w:val="clear" w:color="auto" w:fill="auto"/>
          </w:tcPr>
          <w:p w14:paraId="5B85B17F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(1)</w:t>
            </w:r>
            <w:r w:rsidRPr="006E01AB">
              <w:rPr>
                <w:rFonts w:eastAsia="標楷體" w:hAnsi="標楷體"/>
                <w:color w:val="000000" w:themeColor="text1"/>
              </w:rPr>
              <w:t>藥物種類</w:t>
            </w:r>
            <w:r w:rsidRPr="006E01AB">
              <w:rPr>
                <w:rFonts w:eastAsia="標楷體"/>
                <w:color w:val="000000" w:themeColor="text1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</w:rPr>
              <w:t>學名與商品名</w:t>
            </w:r>
            <w:r w:rsidRPr="006E01A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924" w:type="dxa"/>
            <w:shd w:val="clear" w:color="auto" w:fill="auto"/>
          </w:tcPr>
          <w:p w14:paraId="32F73DE3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一般基礎醫學</w:t>
            </w:r>
          </w:p>
        </w:tc>
      </w:tr>
      <w:tr w:rsidR="00180704" w:rsidRPr="006E01AB" w14:paraId="234FA94E" w14:textId="77777777" w:rsidTr="000351D8">
        <w:tc>
          <w:tcPr>
            <w:tcW w:w="3924" w:type="dxa"/>
            <w:shd w:val="clear" w:color="auto" w:fill="auto"/>
          </w:tcPr>
          <w:p w14:paraId="7ED95167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(2)</w:t>
            </w:r>
            <w:r w:rsidRPr="006E01AB">
              <w:rPr>
                <w:rFonts w:eastAsia="標楷體" w:hAnsi="標楷體"/>
                <w:color w:val="000000" w:themeColor="text1"/>
              </w:rPr>
              <w:t>藥理作用與代謝機轉</w:t>
            </w:r>
          </w:p>
        </w:tc>
        <w:tc>
          <w:tcPr>
            <w:tcW w:w="3924" w:type="dxa"/>
            <w:shd w:val="clear" w:color="auto" w:fill="auto"/>
          </w:tcPr>
          <w:p w14:paraId="7214CED5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一般基礎醫學</w:t>
            </w:r>
          </w:p>
        </w:tc>
      </w:tr>
      <w:tr w:rsidR="00180704" w:rsidRPr="006E01AB" w14:paraId="217853B5" w14:textId="77777777" w:rsidTr="000351D8">
        <w:tc>
          <w:tcPr>
            <w:tcW w:w="3924" w:type="dxa"/>
            <w:shd w:val="clear" w:color="auto" w:fill="auto"/>
          </w:tcPr>
          <w:p w14:paraId="421EECC7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 xml:space="preserve">(3) </w:t>
            </w:r>
            <w:r w:rsidRPr="006E01AB">
              <w:rPr>
                <w:rFonts w:eastAsia="標楷體" w:hAnsi="標楷體"/>
                <w:color w:val="000000" w:themeColor="text1"/>
              </w:rPr>
              <w:t>個案使用狀況</w:t>
            </w:r>
            <w:r w:rsidRPr="006E01AB">
              <w:rPr>
                <w:rFonts w:eastAsia="標楷體"/>
                <w:color w:val="000000" w:themeColor="text1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</w:rPr>
              <w:t>劑量、用法、</w:t>
            </w:r>
            <w:r w:rsidRPr="006E01A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924" w:type="dxa"/>
            <w:shd w:val="clear" w:color="auto" w:fill="auto"/>
          </w:tcPr>
          <w:p w14:paraId="376E6729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問題發現與改善</w:t>
            </w:r>
          </w:p>
        </w:tc>
      </w:tr>
      <w:tr w:rsidR="00180704" w:rsidRPr="006E01AB" w14:paraId="3C7210A9" w14:textId="77777777" w:rsidTr="000351D8">
        <w:tc>
          <w:tcPr>
            <w:tcW w:w="3924" w:type="dxa"/>
            <w:shd w:val="clear" w:color="auto" w:fill="auto"/>
          </w:tcPr>
          <w:p w14:paraId="203008FE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(4)</w:t>
            </w:r>
            <w:r w:rsidRPr="006E01AB">
              <w:rPr>
                <w:rFonts w:eastAsia="標楷體" w:hAnsi="標楷體"/>
                <w:color w:val="000000" w:themeColor="text1"/>
              </w:rPr>
              <w:t>劑量</w:t>
            </w:r>
            <w:r w:rsidRPr="006E01AB">
              <w:rPr>
                <w:rFonts w:eastAsia="標楷體"/>
                <w:color w:val="000000" w:themeColor="text1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</w:rPr>
              <w:t>最大與每日建議劑量</w:t>
            </w:r>
            <w:r w:rsidRPr="006E01A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924" w:type="dxa"/>
            <w:shd w:val="clear" w:color="auto" w:fill="auto"/>
          </w:tcPr>
          <w:p w14:paraId="6DD5C1A0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一般基礎醫學</w:t>
            </w:r>
          </w:p>
        </w:tc>
      </w:tr>
      <w:tr w:rsidR="00180704" w:rsidRPr="006E01AB" w14:paraId="07E24221" w14:textId="77777777" w:rsidTr="000351D8">
        <w:tc>
          <w:tcPr>
            <w:tcW w:w="3924" w:type="dxa"/>
            <w:shd w:val="clear" w:color="auto" w:fill="auto"/>
          </w:tcPr>
          <w:p w14:paraId="7EF5EED8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(5)</w:t>
            </w:r>
            <w:r w:rsidRPr="006E01AB">
              <w:rPr>
                <w:rFonts w:eastAsia="標楷體" w:hAnsi="標楷體"/>
                <w:color w:val="000000" w:themeColor="text1"/>
              </w:rPr>
              <w:t>副作用與照護注意事項</w:t>
            </w:r>
          </w:p>
        </w:tc>
        <w:tc>
          <w:tcPr>
            <w:tcW w:w="3924" w:type="dxa"/>
            <w:shd w:val="clear" w:color="auto" w:fill="auto"/>
          </w:tcPr>
          <w:p w14:paraId="3BD8D14D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尊重生命與關懷</w:t>
            </w:r>
          </w:p>
        </w:tc>
      </w:tr>
      <w:tr w:rsidR="000351D8" w:rsidRPr="006E01AB" w14:paraId="21BDE7EC" w14:textId="77777777" w:rsidTr="000351D8">
        <w:tc>
          <w:tcPr>
            <w:tcW w:w="3924" w:type="dxa"/>
            <w:shd w:val="clear" w:color="auto" w:fill="auto"/>
          </w:tcPr>
          <w:p w14:paraId="0E0FA696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(6)</w:t>
            </w:r>
            <w:r w:rsidRPr="006E01AB">
              <w:rPr>
                <w:rFonts w:eastAsia="標楷體" w:hAnsi="標楷體"/>
                <w:color w:val="000000" w:themeColor="text1"/>
              </w:rPr>
              <w:t>個案服藥狀況</w:t>
            </w:r>
            <w:r w:rsidRPr="006E01AB">
              <w:rPr>
                <w:rFonts w:eastAsia="標楷體"/>
                <w:color w:val="000000" w:themeColor="text1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</w:rPr>
              <w:t>遵從性、副作用</w:t>
            </w:r>
            <w:r w:rsidRPr="006E01A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924" w:type="dxa"/>
            <w:shd w:val="clear" w:color="auto" w:fill="auto"/>
          </w:tcPr>
          <w:p w14:paraId="09767D9F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一般照護技能</w:t>
            </w:r>
          </w:p>
        </w:tc>
      </w:tr>
    </w:tbl>
    <w:p w14:paraId="0D771431" w14:textId="77777777" w:rsidR="000351D8" w:rsidRPr="006E01AB" w:rsidRDefault="000351D8" w:rsidP="000351D8">
      <w:pPr>
        <w:ind w:left="480"/>
        <w:rPr>
          <w:rFonts w:eastAsia="標楷體"/>
          <w:color w:val="000000" w:themeColor="text1"/>
        </w:rPr>
      </w:pPr>
    </w:p>
    <w:p w14:paraId="2C4E4BE8" w14:textId="77777777" w:rsidR="000351D8" w:rsidRPr="006E01AB" w:rsidRDefault="000351D8" w:rsidP="000351D8">
      <w:pPr>
        <w:spacing w:line="260" w:lineRule="exact"/>
        <w:rPr>
          <w:rFonts w:eastAsia="標楷體"/>
          <w:color w:val="000000" w:themeColor="text1"/>
        </w:rPr>
      </w:pPr>
    </w:p>
    <w:p w14:paraId="52C2CE49" w14:textId="77777777" w:rsidR="000351D8" w:rsidRPr="006E01AB" w:rsidRDefault="000351D8" w:rsidP="000351D8">
      <w:pPr>
        <w:ind w:right="991"/>
        <w:rPr>
          <w:rFonts w:eastAsia="標楷體"/>
          <w:b/>
          <w:color w:val="000000" w:themeColor="text1"/>
          <w:sz w:val="28"/>
          <w:szCs w:val="28"/>
        </w:rPr>
      </w:pPr>
      <w:r w:rsidRPr="006E01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31A1971" wp14:editId="4B4EF87D">
                <wp:simplePos x="0" y="0"/>
                <wp:positionH relativeFrom="column">
                  <wp:posOffset>-27940</wp:posOffset>
                </wp:positionH>
                <wp:positionV relativeFrom="paragraph">
                  <wp:posOffset>114300</wp:posOffset>
                </wp:positionV>
                <wp:extent cx="647065" cy="260985"/>
                <wp:effectExtent l="0" t="0" r="19685" b="24765"/>
                <wp:wrapNone/>
                <wp:docPr id="229" name="文字方塊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42BD0F" w14:textId="77777777" w:rsidR="00281A2C" w:rsidRPr="00AA51A6" w:rsidRDefault="00281A2C" w:rsidP="000351D8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1971" id="文字方塊 229" o:spid="_x0000_s1029" type="#_x0000_t202" style="position:absolute;margin-left:-2.2pt;margin-top:9pt;width:50.95pt;height:20.5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" strokeweight=".25pt">
                <v:shadow color="#868686"/>
                <v:textbox>
                  <w:txbxContent>
                    <w:p w14:paraId="5842BD0F" w14:textId="77777777" w:rsidR="00281A2C" w:rsidRPr="00AA51A6" w:rsidRDefault="00281A2C" w:rsidP="000351D8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14:paraId="135BBB19" w14:textId="77777777" w:rsidR="000351D8" w:rsidRPr="006E01AB" w:rsidRDefault="000351D8" w:rsidP="000351D8">
      <w:pPr>
        <w:spacing w:line="260" w:lineRule="exact"/>
        <w:rPr>
          <w:rFonts w:eastAsia="標楷體"/>
          <w:color w:val="000000" w:themeColor="text1"/>
        </w:rPr>
      </w:pPr>
    </w:p>
    <w:p w14:paraId="41256EF8" w14:textId="77777777" w:rsidR="000351D8" w:rsidRPr="006E01AB" w:rsidRDefault="000351D8" w:rsidP="000351D8">
      <w:pPr>
        <w:ind w:right="97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6E01AB">
        <w:rPr>
          <w:rFonts w:eastAsia="標楷體"/>
          <w:b/>
          <w:bCs/>
          <w:color w:val="000000" w:themeColor="text1"/>
          <w:sz w:val="36"/>
          <w:szCs w:val="36"/>
        </w:rPr>
        <w:t>(A)</w:t>
      </w:r>
      <w:r w:rsidRPr="006E01AB">
        <w:rPr>
          <w:rFonts w:eastAsia="標楷體" w:hAnsi="標楷體"/>
          <w:b/>
          <w:bCs/>
          <w:color w:val="000000" w:themeColor="text1"/>
          <w:sz w:val="36"/>
          <w:szCs w:val="36"/>
        </w:rPr>
        <w:t>週評值書寫指引</w:t>
      </w:r>
      <w:r w:rsidRPr="006E01AB">
        <w:rPr>
          <w:rFonts w:eastAsia="標楷體"/>
          <w:b/>
          <w:bCs/>
          <w:color w:val="000000" w:themeColor="text1"/>
          <w:sz w:val="36"/>
          <w:szCs w:val="36"/>
        </w:rPr>
        <w:t xml:space="preserve">  (B)</w:t>
      </w:r>
      <w:r w:rsidRPr="006E01AB">
        <w:rPr>
          <w:rFonts w:eastAsia="標楷體" w:hAnsi="標楷體"/>
          <w:b/>
          <w:bCs/>
          <w:color w:val="000000" w:themeColor="text1"/>
          <w:sz w:val="36"/>
          <w:szCs w:val="36"/>
        </w:rPr>
        <w:t>總心得書寫指引</w:t>
      </w:r>
    </w:p>
    <w:p w14:paraId="541F0579" w14:textId="77777777" w:rsidR="000351D8" w:rsidRPr="006E01AB" w:rsidRDefault="000351D8" w:rsidP="000351D8">
      <w:pPr>
        <w:spacing w:line="260" w:lineRule="exact"/>
        <w:rPr>
          <w:rFonts w:eastAsia="標楷體"/>
          <w:color w:val="000000" w:themeColor="text1"/>
        </w:rPr>
      </w:pPr>
      <w:r w:rsidRPr="006E01AB">
        <w:rPr>
          <w:rFonts w:eastAsia="標楷體"/>
          <w:color w:val="000000" w:themeColor="text1"/>
        </w:rPr>
        <w:t xml:space="preserve"> (</w:t>
      </w:r>
      <w:r w:rsidRPr="006E01AB">
        <w:rPr>
          <w:rFonts w:eastAsia="標楷體" w:hint="eastAsia"/>
          <w:color w:val="000000" w:themeColor="text1"/>
        </w:rPr>
        <w:t>A</w:t>
      </w:r>
      <w:r w:rsidRPr="006E01AB">
        <w:rPr>
          <w:rFonts w:eastAsia="標楷體"/>
          <w:color w:val="000000" w:themeColor="text1"/>
        </w:rPr>
        <w:t>)</w:t>
      </w:r>
      <w:r w:rsidRPr="006E01AB">
        <w:rPr>
          <w:rFonts w:eastAsia="標楷體" w:hAnsi="標楷體"/>
          <w:color w:val="000000" w:themeColor="text1"/>
        </w:rPr>
        <w:t>週評值書寫指引</w:t>
      </w:r>
    </w:p>
    <w:p w14:paraId="4521C394" w14:textId="77777777" w:rsidR="000351D8" w:rsidRPr="006E01AB" w:rsidRDefault="000351D8" w:rsidP="000351D8">
      <w:pPr>
        <w:ind w:left="360"/>
        <w:rPr>
          <w:rFonts w:eastAsia="標楷體"/>
          <w:color w:val="000000" w:themeColor="text1"/>
        </w:rPr>
      </w:pPr>
      <w:r w:rsidRPr="006E01AB">
        <w:rPr>
          <w:rFonts w:eastAsia="標楷體"/>
          <w:color w:val="000000" w:themeColor="text1"/>
        </w:rPr>
        <w:t>(1)</w:t>
      </w:r>
      <w:r w:rsidRPr="006E01AB">
        <w:rPr>
          <w:rFonts w:eastAsia="標楷體" w:hAnsi="標楷體"/>
          <w:color w:val="000000" w:themeColor="text1"/>
        </w:rPr>
        <w:t>照顧病人之感覺。</w:t>
      </w:r>
      <w:r w:rsidRPr="006E01AB">
        <w:rPr>
          <w:rFonts w:eastAsia="標楷體"/>
          <w:color w:val="000000" w:themeColor="text1"/>
        </w:rPr>
        <w:t>(2)</w:t>
      </w:r>
      <w:r w:rsidRPr="006E01AB">
        <w:rPr>
          <w:rFonts w:eastAsia="標楷體" w:hAnsi="標楷體"/>
          <w:color w:val="000000" w:themeColor="text1"/>
        </w:rPr>
        <w:t>本週最難忘的事。</w:t>
      </w:r>
      <w:r w:rsidRPr="006E01AB">
        <w:rPr>
          <w:rFonts w:eastAsia="標楷體"/>
          <w:color w:val="000000" w:themeColor="text1"/>
        </w:rPr>
        <w:t>(3)</w:t>
      </w:r>
      <w:r w:rsidRPr="006E01AB">
        <w:rPr>
          <w:rFonts w:eastAsia="標楷體" w:hAnsi="標楷體"/>
          <w:color w:val="000000" w:themeColor="text1"/>
        </w:rPr>
        <w:t>本週最感困擾的事？如何處理？（問題發現與改善）例如本週是否有遇到病房中出現暴力或自傷事件，您的想法與感受為何？</w:t>
      </w:r>
      <w:r w:rsidRPr="006E01AB">
        <w:rPr>
          <w:rFonts w:eastAsia="標楷體"/>
          <w:color w:val="000000" w:themeColor="text1"/>
        </w:rPr>
        <w:t>(</w:t>
      </w:r>
      <w:r w:rsidRPr="006E01AB">
        <w:rPr>
          <w:rFonts w:eastAsia="標楷體" w:hAnsi="標楷體"/>
          <w:color w:val="000000" w:themeColor="text1"/>
        </w:rPr>
        <w:t>尊重生命與關懷）。</w:t>
      </w:r>
      <w:r w:rsidRPr="006E01AB">
        <w:rPr>
          <w:rFonts w:eastAsia="標楷體"/>
          <w:color w:val="000000" w:themeColor="text1"/>
        </w:rPr>
        <w:t>(4)</w:t>
      </w:r>
      <w:r w:rsidRPr="006E01AB">
        <w:rPr>
          <w:rFonts w:eastAsia="標楷體" w:hAnsi="標楷體"/>
          <w:color w:val="000000" w:themeColor="text1"/>
        </w:rPr>
        <w:t>針對週目標的進度及收穫，自己的評值為何？</w:t>
      </w:r>
      <w:r w:rsidRPr="006E01AB">
        <w:rPr>
          <w:rFonts w:eastAsia="標楷體"/>
          <w:color w:val="000000" w:themeColor="text1"/>
        </w:rPr>
        <w:t>(5)</w:t>
      </w:r>
      <w:r w:rsidRPr="006E01AB">
        <w:rPr>
          <w:rFonts w:eastAsia="標楷體" w:hAnsi="標楷體"/>
          <w:color w:val="000000" w:themeColor="text1"/>
        </w:rPr>
        <w:t>對下週之自我期許。（自我成長）</w:t>
      </w:r>
    </w:p>
    <w:p w14:paraId="3B58EFB0" w14:textId="77777777" w:rsidR="000351D8" w:rsidRPr="006E01AB" w:rsidRDefault="000351D8" w:rsidP="000351D8">
      <w:pPr>
        <w:rPr>
          <w:rFonts w:eastAsia="標楷體"/>
          <w:color w:val="000000" w:themeColor="text1"/>
        </w:rPr>
      </w:pPr>
    </w:p>
    <w:p w14:paraId="5DF0147E" w14:textId="77777777" w:rsidR="000351D8" w:rsidRPr="006E01AB" w:rsidRDefault="000351D8" w:rsidP="000351D8">
      <w:pPr>
        <w:spacing w:line="260" w:lineRule="exact"/>
        <w:rPr>
          <w:rFonts w:eastAsia="標楷體"/>
          <w:color w:val="000000" w:themeColor="text1"/>
        </w:rPr>
      </w:pPr>
      <w:r w:rsidRPr="006E01AB">
        <w:rPr>
          <w:rFonts w:eastAsia="標楷體"/>
          <w:color w:val="000000" w:themeColor="text1"/>
        </w:rPr>
        <w:t>(B)</w:t>
      </w:r>
      <w:r w:rsidRPr="006E01AB">
        <w:rPr>
          <w:rFonts w:eastAsia="標楷體" w:hAnsi="標楷體"/>
          <w:color w:val="000000" w:themeColor="text1"/>
        </w:rPr>
        <w:t>總心得書寫指引</w:t>
      </w:r>
    </w:p>
    <w:p w14:paraId="5E4F12A5" w14:textId="77777777" w:rsidR="000351D8" w:rsidRPr="006E01AB" w:rsidRDefault="000351D8" w:rsidP="000351D8">
      <w:pPr>
        <w:ind w:left="360"/>
        <w:rPr>
          <w:rFonts w:eastAsia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>1.</w:t>
      </w:r>
      <w:r w:rsidRPr="006E01AB">
        <w:rPr>
          <w:rFonts w:eastAsia="標楷體" w:hAnsi="標楷體"/>
          <w:color w:val="000000" w:themeColor="text1"/>
        </w:rPr>
        <w:t>照護神科患者的心得。</w:t>
      </w:r>
    </w:p>
    <w:p w14:paraId="1A8B1ADC" w14:textId="77777777" w:rsidR="000351D8" w:rsidRPr="006E01AB" w:rsidRDefault="000351D8" w:rsidP="000351D8">
      <w:pPr>
        <w:ind w:left="360"/>
        <w:rPr>
          <w:rFonts w:eastAsia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>2.</w:t>
      </w:r>
      <w:r w:rsidRPr="006E01AB">
        <w:rPr>
          <w:rFonts w:eastAsia="標楷體" w:hAnsi="標楷體"/>
          <w:color w:val="000000" w:themeColor="text1"/>
        </w:rPr>
        <w:t>精神科實習中最大的收穫。</w:t>
      </w:r>
    </w:p>
    <w:p w14:paraId="6592385F" w14:textId="77777777" w:rsidR="000351D8" w:rsidRPr="006E01AB" w:rsidRDefault="000351D8" w:rsidP="000351D8">
      <w:pPr>
        <w:ind w:left="360"/>
        <w:rPr>
          <w:rFonts w:eastAsia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>3.</w:t>
      </w:r>
      <w:r w:rsidRPr="006E01AB">
        <w:rPr>
          <w:rFonts w:eastAsia="標楷體" w:hAnsi="標楷體"/>
          <w:color w:val="000000" w:themeColor="text1"/>
        </w:rPr>
        <w:t>對於精神科實習之自我省思</w:t>
      </w:r>
      <w:r w:rsidRPr="006E01AB">
        <w:rPr>
          <w:rFonts w:eastAsia="標楷體"/>
          <w:color w:val="000000" w:themeColor="text1"/>
          <w:u w:val="single"/>
        </w:rPr>
        <w:t>(</w:t>
      </w:r>
      <w:r w:rsidRPr="006E01AB">
        <w:rPr>
          <w:rFonts w:eastAsia="標楷體" w:hAnsi="標楷體"/>
          <w:color w:val="000000" w:themeColor="text1"/>
          <w:u w:val="single"/>
        </w:rPr>
        <w:t>請依護理核心素養能力省思</w:t>
      </w:r>
      <w:r w:rsidRPr="006E01AB">
        <w:rPr>
          <w:rFonts w:eastAsia="標楷體"/>
          <w:color w:val="000000" w:themeColor="text1"/>
          <w:u w:val="single"/>
        </w:rPr>
        <w:t>)</w:t>
      </w:r>
      <w:r w:rsidRPr="006E01AB">
        <w:rPr>
          <w:rFonts w:eastAsia="標楷體" w:hAnsi="標楷體"/>
          <w:color w:val="000000" w:themeColor="text1"/>
        </w:rPr>
        <w:t>。</w:t>
      </w:r>
    </w:p>
    <w:p w14:paraId="3589752C" w14:textId="77777777" w:rsidR="000351D8" w:rsidRPr="006E01AB" w:rsidRDefault="000351D8" w:rsidP="000351D8">
      <w:pPr>
        <w:ind w:left="360"/>
        <w:rPr>
          <w:rFonts w:eastAsia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>4.</w:t>
      </w:r>
      <w:r w:rsidRPr="006E01AB">
        <w:rPr>
          <w:rFonts w:eastAsia="標楷體" w:hAnsi="標楷體"/>
          <w:color w:val="000000" w:themeColor="text1"/>
        </w:rPr>
        <w:t>對實習單位的建議或意見回饋。</w:t>
      </w:r>
    </w:p>
    <w:p w14:paraId="7560D898" w14:textId="77777777" w:rsidR="000351D8" w:rsidRPr="006E01AB" w:rsidRDefault="000351D8" w:rsidP="000351D8">
      <w:pPr>
        <w:ind w:left="360"/>
        <w:rPr>
          <w:rFonts w:eastAsia="標楷體"/>
          <w:b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>5.</w:t>
      </w:r>
      <w:r w:rsidRPr="006E01AB">
        <w:rPr>
          <w:rFonts w:eastAsia="標楷體" w:hAnsi="標楷體"/>
          <w:color w:val="000000" w:themeColor="text1"/>
        </w:rPr>
        <w:t>對指導老師的教學方法有何建議或意見回饋。</w:t>
      </w:r>
    </w:p>
    <w:p w14:paraId="645A2AC0" w14:textId="77777777" w:rsidR="000351D8" w:rsidRPr="006E01AB" w:rsidRDefault="000351D8" w:rsidP="000351D8">
      <w:pPr>
        <w:widowControl/>
        <w:rPr>
          <w:rFonts w:eastAsia="標楷體" w:cs="Arial"/>
          <w:color w:val="000000" w:themeColor="text1"/>
          <w:spacing w:val="24"/>
          <w:kern w:val="0"/>
        </w:rPr>
        <w:sectPr w:rsidR="000351D8" w:rsidRPr="006E01AB" w:rsidSect="00F817F0">
          <w:footerReference w:type="default" r:id="rId21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7226FECF" w14:textId="77777777" w:rsidR="000351D8" w:rsidRPr="006E01AB" w:rsidRDefault="000351D8" w:rsidP="000351D8">
      <w:pPr>
        <w:ind w:right="991"/>
        <w:jc w:val="center"/>
        <w:rPr>
          <w:rFonts w:eastAsia="標楷體"/>
          <w:b/>
          <w:bCs/>
          <w:color w:val="000000" w:themeColor="text1"/>
        </w:rPr>
      </w:pPr>
      <w:r w:rsidRPr="006E01AB">
        <w:rPr>
          <w:rFonts w:eastAsia="標楷體" w:hAnsi="標楷體"/>
          <w:b/>
          <w:bCs/>
          <w:color w:val="000000" w:themeColor="text1"/>
          <w:sz w:val="36"/>
          <w:szCs w:val="36"/>
        </w:rPr>
        <w:lastRenderedPageBreak/>
        <w:t>溝通實錄書寫指引</w:t>
      </w:r>
    </w:p>
    <w:p w14:paraId="5D0A3D17" w14:textId="77777777" w:rsidR="000351D8" w:rsidRPr="006E01AB" w:rsidRDefault="000351D8" w:rsidP="000351D8">
      <w:pPr>
        <w:ind w:firstLineChars="150" w:firstLine="360"/>
        <w:jc w:val="both"/>
        <w:rPr>
          <w:rFonts w:eastAsia="標楷體"/>
          <w:color w:val="000000" w:themeColor="text1"/>
        </w:rPr>
      </w:pPr>
      <w:r w:rsidRPr="006E01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F9FB7BE" wp14:editId="1D58AFD2">
                <wp:simplePos x="0" y="0"/>
                <wp:positionH relativeFrom="column">
                  <wp:posOffset>-21590</wp:posOffset>
                </wp:positionH>
                <wp:positionV relativeFrom="paragraph">
                  <wp:posOffset>-596265</wp:posOffset>
                </wp:positionV>
                <wp:extent cx="647065" cy="260985"/>
                <wp:effectExtent l="0" t="0" r="19685" b="24765"/>
                <wp:wrapNone/>
                <wp:docPr id="230" name="文字方塊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E5609" w14:textId="77777777" w:rsidR="00281A2C" w:rsidRPr="00AA51A6" w:rsidRDefault="00281A2C" w:rsidP="000351D8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B7BE" id="文字方塊 230" o:spid="_x0000_s1030" type="#_x0000_t202" style="position:absolute;left:0;text-align:left;margin-left:-1.7pt;margin-top:-46.95pt;width:50.95pt;height:20.5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" strokeweight=".25pt">
                <v:shadow color="#868686"/>
                <v:textbox>
                  <w:txbxContent>
                    <w:p w14:paraId="363E5609" w14:textId="77777777" w:rsidR="00281A2C" w:rsidRPr="00AA51A6" w:rsidRDefault="00281A2C" w:rsidP="000351D8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6E01AB">
        <w:rPr>
          <w:rFonts w:eastAsia="標楷體" w:hAnsi="標楷體"/>
          <w:color w:val="000000" w:themeColor="text1"/>
        </w:rPr>
        <w:t>ㄧ</w:t>
      </w:r>
      <w:r w:rsidRPr="006E01AB">
        <w:rPr>
          <w:rFonts w:eastAsia="標楷體"/>
          <w:color w:val="000000" w:themeColor="text1"/>
        </w:rPr>
        <w:t>.</w:t>
      </w:r>
      <w:r w:rsidRPr="006E01AB">
        <w:rPr>
          <w:rFonts w:eastAsia="標楷體" w:hAnsi="標楷體"/>
          <w:color w:val="000000" w:themeColor="text1"/>
        </w:rPr>
        <w:t>基本資料：床號、姓名、診斷、年齡、性別、教育程度</w:t>
      </w:r>
    </w:p>
    <w:p w14:paraId="10775F21" w14:textId="77777777" w:rsidR="000351D8" w:rsidRPr="006E01AB" w:rsidRDefault="000351D8" w:rsidP="000351D8">
      <w:pPr>
        <w:ind w:firstLineChars="150" w:firstLine="360"/>
        <w:jc w:val="both"/>
        <w:rPr>
          <w:rFonts w:eastAsia="標楷體"/>
          <w:color w:val="000000" w:themeColor="text1"/>
        </w:rPr>
      </w:pPr>
      <w:r w:rsidRPr="006E01AB">
        <w:rPr>
          <w:rFonts w:eastAsia="標楷體" w:hAnsi="標楷體"/>
          <w:color w:val="000000" w:themeColor="text1"/>
        </w:rPr>
        <w:t>二</w:t>
      </w:r>
      <w:r w:rsidRPr="006E01AB">
        <w:rPr>
          <w:rFonts w:eastAsia="標楷體"/>
          <w:color w:val="000000" w:themeColor="text1"/>
        </w:rPr>
        <w:t>.</w:t>
      </w:r>
      <w:r w:rsidRPr="006E01AB">
        <w:rPr>
          <w:rFonts w:eastAsia="標楷體" w:hAnsi="標楷體"/>
          <w:color w:val="000000" w:themeColor="text1"/>
        </w:rPr>
        <w:t>會談時間：（如：</w:t>
      </w:r>
      <w:r w:rsidRPr="006E01AB">
        <w:rPr>
          <w:rFonts w:eastAsia="標楷體"/>
          <w:color w:val="000000" w:themeColor="text1"/>
        </w:rPr>
        <w:t>2006</w:t>
      </w:r>
      <w:r w:rsidRPr="006E01AB">
        <w:rPr>
          <w:rFonts w:eastAsia="標楷體" w:hAnsi="標楷體"/>
          <w:color w:val="000000" w:themeColor="text1"/>
        </w:rPr>
        <w:t>年</w:t>
      </w:r>
      <w:r w:rsidRPr="006E01AB">
        <w:rPr>
          <w:rFonts w:eastAsia="標楷體"/>
          <w:color w:val="000000" w:themeColor="text1"/>
        </w:rPr>
        <w:t>5</w:t>
      </w:r>
      <w:r w:rsidRPr="006E01AB">
        <w:rPr>
          <w:rFonts w:eastAsia="標楷體" w:hAnsi="標楷體"/>
          <w:color w:val="000000" w:themeColor="text1"/>
        </w:rPr>
        <w:t>月</w:t>
      </w:r>
      <w:r w:rsidRPr="006E01AB">
        <w:rPr>
          <w:rFonts w:eastAsia="標楷體"/>
          <w:color w:val="000000" w:themeColor="text1"/>
        </w:rPr>
        <w:t>5</w:t>
      </w:r>
      <w:r w:rsidRPr="006E01AB">
        <w:rPr>
          <w:rFonts w:eastAsia="標楷體" w:hAnsi="標楷體"/>
          <w:color w:val="000000" w:themeColor="text1"/>
        </w:rPr>
        <w:t>日</w:t>
      </w:r>
      <w:r w:rsidRPr="006E01AB">
        <w:rPr>
          <w:rFonts w:eastAsia="標楷體"/>
          <w:color w:val="000000" w:themeColor="text1"/>
        </w:rPr>
        <w:t>AM11:15</w:t>
      </w:r>
      <w:r w:rsidRPr="006E01AB">
        <w:rPr>
          <w:rFonts w:eastAsia="標楷體" w:hAnsi="標楷體"/>
          <w:color w:val="000000" w:themeColor="text1"/>
        </w:rPr>
        <w:t>到</w:t>
      </w:r>
      <w:r w:rsidRPr="006E01AB">
        <w:rPr>
          <w:rFonts w:eastAsia="標楷體"/>
          <w:color w:val="000000" w:themeColor="text1"/>
        </w:rPr>
        <w:t>PM12:05</w:t>
      </w:r>
      <w:r w:rsidRPr="006E01AB">
        <w:rPr>
          <w:rFonts w:eastAsia="標楷體" w:hAnsi="標楷體"/>
          <w:color w:val="000000" w:themeColor="text1"/>
        </w:rPr>
        <w:t>）</w:t>
      </w:r>
    </w:p>
    <w:p w14:paraId="4E892FE2" w14:textId="77777777" w:rsidR="000351D8" w:rsidRPr="006E01AB" w:rsidRDefault="000351D8" w:rsidP="000351D8">
      <w:pPr>
        <w:ind w:firstLineChars="150" w:firstLine="360"/>
        <w:jc w:val="both"/>
        <w:rPr>
          <w:rFonts w:eastAsia="標楷體"/>
          <w:color w:val="000000" w:themeColor="text1"/>
        </w:rPr>
      </w:pPr>
      <w:r w:rsidRPr="006E01AB">
        <w:rPr>
          <w:rFonts w:eastAsia="標楷體" w:hAnsi="標楷體"/>
          <w:color w:val="000000" w:themeColor="text1"/>
        </w:rPr>
        <w:t>三</w:t>
      </w:r>
      <w:r w:rsidRPr="006E01AB">
        <w:rPr>
          <w:rFonts w:eastAsia="標楷體"/>
          <w:color w:val="000000" w:themeColor="text1"/>
        </w:rPr>
        <w:t>.</w:t>
      </w:r>
      <w:r w:rsidRPr="006E01AB">
        <w:rPr>
          <w:rFonts w:eastAsia="標楷體" w:hAnsi="標楷體"/>
          <w:color w:val="000000" w:themeColor="text1"/>
        </w:rPr>
        <w:t>會談地點：</w:t>
      </w:r>
    </w:p>
    <w:p w14:paraId="7FFEC218" w14:textId="77777777" w:rsidR="000351D8" w:rsidRPr="006E01AB" w:rsidRDefault="000351D8" w:rsidP="000351D8">
      <w:pPr>
        <w:ind w:firstLineChars="150" w:firstLine="360"/>
        <w:jc w:val="both"/>
        <w:rPr>
          <w:rFonts w:eastAsia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>四</w:t>
      </w:r>
      <w:r w:rsidRPr="006E01AB">
        <w:rPr>
          <w:rFonts w:eastAsia="標楷體"/>
          <w:color w:val="000000" w:themeColor="text1"/>
        </w:rPr>
        <w:t>.</w:t>
      </w:r>
      <w:r w:rsidRPr="006E01AB">
        <w:rPr>
          <w:rFonts w:eastAsia="標楷體" w:hAnsi="標楷體"/>
          <w:color w:val="000000" w:themeColor="text1"/>
        </w:rPr>
        <w:t>會談情境：（包括個案精神、情緒狀態與態度</w:t>
      </w:r>
      <w:r w:rsidRPr="006E01AB">
        <w:rPr>
          <w:rFonts w:eastAsia="標楷體"/>
          <w:color w:val="000000" w:themeColor="text1"/>
        </w:rPr>
        <w:t>…</w:t>
      </w:r>
      <w:r w:rsidRPr="006E01AB">
        <w:rPr>
          <w:rFonts w:eastAsia="標楷體" w:hAnsi="標楷體"/>
          <w:color w:val="000000" w:themeColor="text1"/>
        </w:rPr>
        <w:t>等）</w:t>
      </w:r>
    </w:p>
    <w:p w14:paraId="6B69207B" w14:textId="77777777" w:rsidR="000351D8" w:rsidRPr="006E01AB" w:rsidRDefault="000351D8" w:rsidP="000351D8">
      <w:pPr>
        <w:ind w:firstLineChars="150" w:firstLine="360"/>
        <w:jc w:val="both"/>
        <w:rPr>
          <w:rFonts w:eastAsia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>五</w:t>
      </w:r>
      <w:r w:rsidRPr="006E01AB">
        <w:rPr>
          <w:rFonts w:eastAsia="標楷體"/>
          <w:color w:val="000000" w:themeColor="text1"/>
        </w:rPr>
        <w:t>.</w:t>
      </w:r>
      <w:r w:rsidRPr="006E01AB">
        <w:rPr>
          <w:rFonts w:eastAsia="標楷體" w:hAnsi="標楷體"/>
          <w:color w:val="000000" w:themeColor="text1"/>
        </w:rPr>
        <w:t>會談目的：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24"/>
        <w:gridCol w:w="2224"/>
        <w:gridCol w:w="2225"/>
      </w:tblGrid>
      <w:tr w:rsidR="00180704" w:rsidRPr="006E01AB" w14:paraId="738F277F" w14:textId="77777777" w:rsidTr="00A62159">
        <w:trPr>
          <w:trHeight w:val="124"/>
          <w:jc w:val="center"/>
        </w:trPr>
        <w:tc>
          <w:tcPr>
            <w:tcW w:w="2224" w:type="dxa"/>
            <w:vAlign w:val="center"/>
          </w:tcPr>
          <w:p w14:paraId="3B100200" w14:textId="77777777" w:rsidR="000351D8" w:rsidRPr="006E01AB" w:rsidRDefault="000351D8" w:rsidP="000351D8">
            <w:pPr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護</w:t>
            </w:r>
            <w:r w:rsidRPr="006E01AB">
              <w:rPr>
                <w:rFonts w:eastAsia="標楷體" w:hAnsi="標楷體"/>
                <w:color w:val="000000" w:themeColor="text1"/>
              </w:rPr>
              <w:t>生所言</w:t>
            </w:r>
          </w:p>
        </w:tc>
        <w:tc>
          <w:tcPr>
            <w:tcW w:w="2224" w:type="dxa"/>
            <w:vAlign w:val="center"/>
          </w:tcPr>
          <w:p w14:paraId="70298274" w14:textId="77777777" w:rsidR="000351D8" w:rsidRPr="006E01AB" w:rsidRDefault="000351D8" w:rsidP="000351D8">
            <w:pPr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學理依據</w:t>
            </w:r>
          </w:p>
        </w:tc>
        <w:tc>
          <w:tcPr>
            <w:tcW w:w="2224" w:type="dxa"/>
            <w:vAlign w:val="center"/>
          </w:tcPr>
          <w:p w14:paraId="037E8EC9" w14:textId="77777777" w:rsidR="000351D8" w:rsidRPr="006E01AB" w:rsidRDefault="000351D8" w:rsidP="000351D8">
            <w:pPr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個案所言</w:t>
            </w:r>
          </w:p>
        </w:tc>
        <w:tc>
          <w:tcPr>
            <w:tcW w:w="2225" w:type="dxa"/>
            <w:vAlign w:val="center"/>
          </w:tcPr>
          <w:p w14:paraId="29386533" w14:textId="77777777" w:rsidR="000351D8" w:rsidRPr="006E01AB" w:rsidRDefault="000351D8" w:rsidP="000351D8">
            <w:pPr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分析</w:t>
            </w:r>
          </w:p>
        </w:tc>
      </w:tr>
      <w:tr w:rsidR="00180704" w:rsidRPr="006E01AB" w14:paraId="60F2B60E" w14:textId="77777777" w:rsidTr="00A62159">
        <w:trPr>
          <w:trHeight w:val="1047"/>
          <w:jc w:val="center"/>
        </w:trPr>
        <w:tc>
          <w:tcPr>
            <w:tcW w:w="2224" w:type="dxa"/>
            <w:vAlign w:val="center"/>
          </w:tcPr>
          <w:p w14:paraId="55EB286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14:paraId="3979B53C" w14:textId="77777777" w:rsidR="000351D8" w:rsidRPr="006E01AB" w:rsidRDefault="000351D8" w:rsidP="000351D8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例如：會談技巧、溝通原則</w:t>
            </w:r>
            <w:r w:rsidRPr="006E01AB">
              <w:rPr>
                <w:rFonts w:eastAsia="標楷體"/>
                <w:color w:val="000000" w:themeColor="text1"/>
              </w:rPr>
              <w:t>…</w:t>
            </w:r>
            <w:r w:rsidRPr="006E01AB">
              <w:rPr>
                <w:rFonts w:eastAsia="標楷體" w:hAnsi="標楷體"/>
                <w:color w:val="000000" w:themeColor="text1"/>
              </w:rPr>
              <w:t>等</w:t>
            </w:r>
          </w:p>
        </w:tc>
        <w:tc>
          <w:tcPr>
            <w:tcW w:w="2224" w:type="dxa"/>
            <w:vAlign w:val="center"/>
          </w:tcPr>
          <w:p w14:paraId="0D2A9305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描述個案之語言與非語言溝通</w:t>
            </w:r>
          </w:p>
        </w:tc>
        <w:tc>
          <w:tcPr>
            <w:tcW w:w="2225" w:type="dxa"/>
            <w:vAlign w:val="center"/>
          </w:tcPr>
          <w:p w14:paraId="3556E09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例如：使用何種防禦機轉</w:t>
            </w:r>
            <w:r w:rsidRPr="006E01AB">
              <w:rPr>
                <w:rFonts w:eastAsia="標楷體"/>
                <w:color w:val="000000" w:themeColor="text1"/>
              </w:rPr>
              <w:t>…</w:t>
            </w:r>
          </w:p>
        </w:tc>
      </w:tr>
    </w:tbl>
    <w:p w14:paraId="5A3F0F93" w14:textId="77777777" w:rsidR="000351D8" w:rsidRPr="006E01AB" w:rsidRDefault="000351D8" w:rsidP="000351D8">
      <w:pPr>
        <w:rPr>
          <w:rFonts w:eastAsia="標楷體"/>
          <w:color w:val="000000" w:themeColor="text1"/>
        </w:rPr>
      </w:pPr>
      <w:r w:rsidRPr="006E01AB">
        <w:rPr>
          <w:rFonts w:eastAsia="標楷體" w:hint="eastAsia"/>
          <w:color w:val="000000" w:themeColor="text1"/>
        </w:rPr>
        <w:t>評值</w:t>
      </w:r>
      <w:r w:rsidRPr="006E01AB">
        <w:rPr>
          <w:rFonts w:eastAsia="標楷體" w:hint="eastAsia"/>
          <w:color w:val="000000" w:themeColor="text1"/>
        </w:rPr>
        <w:t>:</w:t>
      </w:r>
    </w:p>
    <w:p w14:paraId="40456819" w14:textId="77777777" w:rsidR="000351D8" w:rsidRPr="006E01AB" w:rsidRDefault="000351D8" w:rsidP="000351D8">
      <w:pPr>
        <w:rPr>
          <w:rFonts w:eastAsia="標楷體"/>
          <w:color w:val="000000" w:themeColor="text1"/>
        </w:rPr>
      </w:pPr>
    </w:p>
    <w:p w14:paraId="0271568C" w14:textId="77777777" w:rsidR="000351D8" w:rsidRPr="006E01AB" w:rsidRDefault="000351D8" w:rsidP="000351D8">
      <w:pPr>
        <w:widowControl/>
        <w:rPr>
          <w:rFonts w:eastAsia="標楷體" w:cs="Arial"/>
          <w:color w:val="000000" w:themeColor="text1"/>
          <w:spacing w:val="24"/>
          <w:kern w:val="0"/>
        </w:rPr>
        <w:sectPr w:rsidR="000351D8" w:rsidRPr="006E01AB" w:rsidSect="00F817F0">
          <w:footerReference w:type="default" r:id="rId22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5111F819" w14:textId="77777777" w:rsidR="000351D8" w:rsidRPr="006E01AB" w:rsidRDefault="00C71A58" w:rsidP="000351D8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E01A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E5DBCD0" wp14:editId="1D217A3D">
                <wp:simplePos x="0" y="0"/>
                <wp:positionH relativeFrom="column">
                  <wp:posOffset>31115</wp:posOffset>
                </wp:positionH>
                <wp:positionV relativeFrom="paragraph">
                  <wp:posOffset>-388620</wp:posOffset>
                </wp:positionV>
                <wp:extent cx="647065" cy="260985"/>
                <wp:effectExtent l="0" t="0" r="19685" b="24765"/>
                <wp:wrapNone/>
                <wp:docPr id="231" name="文字方塊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BB169" w14:textId="77777777" w:rsidR="00281A2C" w:rsidRPr="00AA51A6" w:rsidRDefault="00281A2C" w:rsidP="000351D8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DBCD0" id="文字方塊 231" o:spid="_x0000_s1031" type="#_x0000_t202" style="position:absolute;left:0;text-align:left;margin-left:2.45pt;margin-top:-30.6pt;width:50.95pt;height:20.5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" strokeweight=".25pt">
                <v:shadow color="#868686"/>
                <v:textbox>
                  <w:txbxContent>
                    <w:p w14:paraId="484BB169" w14:textId="77777777" w:rsidR="00281A2C" w:rsidRPr="00AA51A6" w:rsidRDefault="00281A2C" w:rsidP="000351D8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="00A62159" w:rsidRPr="006E01AB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經國管理暨健康學院五專精神科護理學實習</w:t>
      </w:r>
      <w:r w:rsidR="000351D8" w:rsidRPr="006E01AB">
        <w:rPr>
          <w:rFonts w:eastAsia="標楷體" w:hAnsi="標楷體"/>
          <w:b/>
          <w:bCs/>
          <w:color w:val="000000" w:themeColor="text1"/>
          <w:sz w:val="32"/>
          <w:szCs w:val="32"/>
        </w:rPr>
        <w:t>溝通實錄</w:t>
      </w:r>
      <w:r w:rsidR="000351D8" w:rsidRPr="006E01AB">
        <w:rPr>
          <w:rFonts w:eastAsia="標楷體" w:hint="eastAsia"/>
          <w:b/>
          <w:color w:val="000000" w:themeColor="text1"/>
          <w:sz w:val="32"/>
          <w:szCs w:val="32"/>
        </w:rPr>
        <w:t>評分表</w:t>
      </w:r>
    </w:p>
    <w:p w14:paraId="1AE1EC47" w14:textId="77777777" w:rsidR="000351D8" w:rsidRPr="006E01AB" w:rsidRDefault="000351D8" w:rsidP="000351D8">
      <w:pPr>
        <w:spacing w:line="320" w:lineRule="atLeast"/>
        <w:rPr>
          <w:rFonts w:ascii="標楷體" w:eastAsia="標楷體" w:hAnsi="標楷體"/>
          <w:color w:val="000000" w:themeColor="text1"/>
          <w:u w:val="single"/>
        </w:rPr>
      </w:pPr>
      <w:r w:rsidRPr="006E01AB">
        <w:rPr>
          <w:rFonts w:ascii="標楷體" w:eastAsia="標楷體" w:hAnsi="標楷體" w:hint="eastAsia"/>
          <w:color w:val="000000" w:themeColor="text1"/>
        </w:rPr>
        <w:t>班級：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            </w:t>
      </w:r>
      <w:r w:rsidRPr="006E01AB">
        <w:rPr>
          <w:rFonts w:ascii="標楷體" w:eastAsia="標楷體" w:hAnsi="標楷體" w:hint="eastAsia"/>
          <w:color w:val="000000" w:themeColor="text1"/>
        </w:rPr>
        <w:t xml:space="preserve"> 學號：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                  </w:t>
      </w:r>
      <w:r w:rsidRPr="006E01AB">
        <w:rPr>
          <w:rFonts w:ascii="標楷體" w:eastAsia="標楷體" w:hAnsi="標楷體"/>
          <w:color w:val="000000" w:themeColor="text1"/>
        </w:rPr>
        <w:t xml:space="preserve">  </w:t>
      </w:r>
      <w:r w:rsidRPr="006E01AB">
        <w:rPr>
          <w:rFonts w:ascii="標楷體" w:eastAsia="標楷體" w:hAnsi="標楷體" w:hint="eastAsia"/>
          <w:color w:val="000000" w:themeColor="text1"/>
        </w:rPr>
        <w:t>學生姓名：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                  </w:t>
      </w:r>
    </w:p>
    <w:p w14:paraId="68321F2E" w14:textId="77777777" w:rsidR="000351D8" w:rsidRPr="006E01AB" w:rsidRDefault="000351D8" w:rsidP="00A62159">
      <w:pPr>
        <w:pStyle w:val="af0"/>
        <w:spacing w:line="0" w:lineRule="atLeast"/>
        <w:ind w:right="139" w:firstLineChars="0" w:firstLine="0"/>
        <w:rPr>
          <w:color w:val="000000" w:themeColor="text1"/>
          <w:szCs w:val="20"/>
        </w:rPr>
      </w:pPr>
      <w:r w:rsidRPr="006E01AB">
        <w:rPr>
          <w:rFonts w:hint="eastAsia"/>
          <w:color w:val="000000" w:themeColor="text1"/>
        </w:rPr>
        <w:t>實習單位：</w:t>
      </w:r>
      <w:r w:rsidRPr="006E01AB">
        <w:rPr>
          <w:color w:val="000000" w:themeColor="text1"/>
          <w:u w:val="single"/>
        </w:rPr>
        <w:t xml:space="preserve">             </w:t>
      </w:r>
      <w:r w:rsidRPr="006E01AB">
        <w:rPr>
          <w:rFonts w:hint="eastAsia"/>
          <w:color w:val="000000" w:themeColor="text1"/>
          <w:u w:val="single"/>
        </w:rPr>
        <w:t xml:space="preserve"> </w:t>
      </w:r>
      <w:r w:rsidRPr="006E01AB">
        <w:rPr>
          <w:color w:val="000000" w:themeColor="text1"/>
          <w:u w:val="single"/>
        </w:rPr>
        <w:t xml:space="preserve">   </w:t>
      </w:r>
      <w:r w:rsidRPr="006E01AB">
        <w:rPr>
          <w:rFonts w:hint="eastAsia"/>
          <w:color w:val="000000" w:themeColor="text1"/>
          <w:u w:val="single"/>
        </w:rPr>
        <w:t xml:space="preserve"> </w:t>
      </w:r>
      <w:r w:rsidRPr="006E01AB">
        <w:rPr>
          <w:color w:val="000000" w:themeColor="text1"/>
          <w:u w:val="single"/>
        </w:rPr>
        <w:t xml:space="preserve">  </w:t>
      </w:r>
      <w:r w:rsidRPr="006E01AB">
        <w:rPr>
          <w:color w:val="000000" w:themeColor="text1"/>
        </w:rPr>
        <w:t xml:space="preserve">  </w:t>
      </w:r>
      <w:r w:rsidRPr="006E01AB">
        <w:rPr>
          <w:rFonts w:hint="eastAsia"/>
          <w:color w:val="000000" w:themeColor="text1"/>
        </w:rPr>
        <w:t>實習日期：</w:t>
      </w:r>
      <w:r w:rsidRPr="006E01AB">
        <w:rPr>
          <w:color w:val="000000" w:themeColor="text1"/>
          <w:u w:val="single"/>
        </w:rPr>
        <w:t xml:space="preserve">   </w:t>
      </w:r>
      <w:r w:rsidRPr="006E01AB">
        <w:rPr>
          <w:rFonts w:hint="eastAsia"/>
          <w:color w:val="000000" w:themeColor="text1"/>
        </w:rPr>
        <w:t>年</w:t>
      </w:r>
      <w:r w:rsidRPr="006E01AB">
        <w:rPr>
          <w:color w:val="000000" w:themeColor="text1"/>
          <w:u w:val="single"/>
        </w:rPr>
        <w:t xml:space="preserve">   </w:t>
      </w:r>
      <w:r w:rsidRPr="006E01AB">
        <w:rPr>
          <w:rFonts w:hint="eastAsia"/>
          <w:color w:val="000000" w:themeColor="text1"/>
        </w:rPr>
        <w:t>月</w:t>
      </w:r>
      <w:r w:rsidRPr="006E01AB">
        <w:rPr>
          <w:color w:val="000000" w:themeColor="text1"/>
          <w:u w:val="single"/>
        </w:rPr>
        <w:t xml:space="preserve"> </w:t>
      </w:r>
      <w:r w:rsidRPr="006E01AB">
        <w:rPr>
          <w:rFonts w:hint="eastAsia"/>
          <w:color w:val="000000" w:themeColor="text1"/>
          <w:u w:val="single"/>
        </w:rPr>
        <w:t xml:space="preserve"> </w:t>
      </w:r>
      <w:r w:rsidRPr="006E01AB">
        <w:rPr>
          <w:color w:val="000000" w:themeColor="text1"/>
          <w:u w:val="single"/>
        </w:rPr>
        <w:t xml:space="preserve"> </w:t>
      </w:r>
      <w:r w:rsidRPr="006E01AB">
        <w:rPr>
          <w:rFonts w:hint="eastAsia"/>
          <w:color w:val="000000" w:themeColor="text1"/>
        </w:rPr>
        <w:t>日</w:t>
      </w:r>
      <w:r w:rsidRPr="006E01AB">
        <w:rPr>
          <w:color w:val="000000" w:themeColor="text1"/>
        </w:rPr>
        <w:t xml:space="preserve"> </w:t>
      </w:r>
      <w:r w:rsidRPr="006E01AB">
        <w:rPr>
          <w:rFonts w:hint="eastAsia"/>
          <w:color w:val="000000" w:themeColor="text1"/>
        </w:rPr>
        <w:t>至</w:t>
      </w:r>
      <w:r w:rsidRPr="006E01AB">
        <w:rPr>
          <w:color w:val="000000" w:themeColor="text1"/>
        </w:rPr>
        <w:t xml:space="preserve">  </w:t>
      </w:r>
      <w:r w:rsidRPr="006E01AB">
        <w:rPr>
          <w:color w:val="000000" w:themeColor="text1"/>
          <w:u w:val="single"/>
        </w:rPr>
        <w:t xml:space="preserve"> </w:t>
      </w:r>
      <w:r w:rsidRPr="006E01AB">
        <w:rPr>
          <w:rFonts w:hint="eastAsia"/>
          <w:color w:val="000000" w:themeColor="text1"/>
          <w:u w:val="single"/>
        </w:rPr>
        <w:t xml:space="preserve"> </w:t>
      </w:r>
      <w:r w:rsidRPr="006E01AB">
        <w:rPr>
          <w:color w:val="000000" w:themeColor="text1"/>
          <w:u w:val="single"/>
        </w:rPr>
        <w:t xml:space="preserve"> </w:t>
      </w:r>
      <w:r w:rsidRPr="006E01AB">
        <w:rPr>
          <w:rFonts w:hint="eastAsia"/>
          <w:color w:val="000000" w:themeColor="text1"/>
        </w:rPr>
        <w:t>年</w:t>
      </w:r>
      <w:r w:rsidRPr="006E01AB">
        <w:rPr>
          <w:color w:val="000000" w:themeColor="text1"/>
          <w:u w:val="single"/>
        </w:rPr>
        <w:t xml:space="preserve">   </w:t>
      </w:r>
      <w:r w:rsidRPr="006E01AB">
        <w:rPr>
          <w:rFonts w:hint="eastAsia"/>
          <w:color w:val="000000" w:themeColor="text1"/>
        </w:rPr>
        <w:t>月</w:t>
      </w:r>
      <w:r w:rsidRPr="006E01AB">
        <w:rPr>
          <w:rFonts w:hint="eastAsia"/>
          <w:color w:val="000000" w:themeColor="text1"/>
          <w:u w:val="single"/>
        </w:rPr>
        <w:t xml:space="preserve">   </w:t>
      </w:r>
      <w:r w:rsidRPr="006E01AB">
        <w:rPr>
          <w:rFonts w:hint="eastAsia"/>
          <w:color w:val="000000" w:themeColor="text1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1"/>
        <w:gridCol w:w="1176"/>
        <w:gridCol w:w="987"/>
      </w:tblGrid>
      <w:tr w:rsidR="00180704" w:rsidRPr="006E01AB" w14:paraId="77FC90B2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65E31B2C" w14:textId="77777777" w:rsidR="000351D8" w:rsidRPr="006E01AB" w:rsidRDefault="000351D8" w:rsidP="000351D8">
            <w:pPr>
              <w:spacing w:line="360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 w:hAnsi="標楷體"/>
                <w:b/>
                <w:color w:val="000000" w:themeColor="text1"/>
                <w:szCs w:val="20"/>
              </w:rPr>
              <w:t>評分項目</w:t>
            </w:r>
          </w:p>
        </w:tc>
        <w:tc>
          <w:tcPr>
            <w:tcW w:w="1283" w:type="dxa"/>
            <w:vAlign w:val="center"/>
          </w:tcPr>
          <w:p w14:paraId="549663AA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/>
                <w:b/>
                <w:color w:val="000000" w:themeColor="text1"/>
                <w:szCs w:val="20"/>
              </w:rPr>
              <w:t>分數</w:t>
            </w:r>
          </w:p>
        </w:tc>
        <w:tc>
          <w:tcPr>
            <w:tcW w:w="1102" w:type="dxa"/>
            <w:vAlign w:val="center"/>
          </w:tcPr>
          <w:p w14:paraId="287A5430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 w:hAnsi="標楷體"/>
                <w:b/>
                <w:color w:val="000000" w:themeColor="text1"/>
                <w:szCs w:val="20"/>
              </w:rPr>
              <w:t>評分</w:t>
            </w:r>
          </w:p>
        </w:tc>
      </w:tr>
      <w:tr w:rsidR="00180704" w:rsidRPr="006E01AB" w14:paraId="53C13E90" w14:textId="77777777" w:rsidTr="000351D8">
        <w:trPr>
          <w:trHeight w:val="335"/>
          <w:jc w:val="center"/>
        </w:trPr>
        <w:tc>
          <w:tcPr>
            <w:tcW w:w="8178" w:type="dxa"/>
            <w:vAlign w:val="center"/>
          </w:tcPr>
          <w:p w14:paraId="2F480602" w14:textId="77777777" w:rsidR="000351D8" w:rsidRPr="006E01AB" w:rsidRDefault="000351D8" w:rsidP="000351D8">
            <w:pPr>
              <w:spacing w:line="276" w:lineRule="auto"/>
              <w:ind w:left="461" w:hangingChars="192" w:hanging="461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Cs w:val="20"/>
              </w:rPr>
              <w:t>一、病人基本資料正確</w:t>
            </w:r>
          </w:p>
        </w:tc>
        <w:tc>
          <w:tcPr>
            <w:tcW w:w="1283" w:type="dxa"/>
            <w:vAlign w:val="center"/>
          </w:tcPr>
          <w:p w14:paraId="791B529D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/>
                <w:b/>
                <w:color w:val="000000" w:themeColor="text1"/>
                <w:szCs w:val="20"/>
              </w:rPr>
              <w:t>5</w:t>
            </w: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%</w:t>
            </w:r>
          </w:p>
        </w:tc>
        <w:tc>
          <w:tcPr>
            <w:tcW w:w="1102" w:type="dxa"/>
            <w:vAlign w:val="center"/>
          </w:tcPr>
          <w:p w14:paraId="283D53B6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2F6D9664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378A0529" w14:textId="77777777" w:rsidR="000351D8" w:rsidRPr="006E01AB" w:rsidRDefault="000351D8" w:rsidP="000351D8">
            <w:pPr>
              <w:spacing w:line="276" w:lineRule="auto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Cs w:val="20"/>
              </w:rPr>
              <w:t>二、會談目的明確，會談主題描述具體</w:t>
            </w:r>
          </w:p>
        </w:tc>
        <w:tc>
          <w:tcPr>
            <w:tcW w:w="1283" w:type="dxa"/>
            <w:vAlign w:val="center"/>
          </w:tcPr>
          <w:p w14:paraId="44F4D07C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/>
                <w:b/>
                <w:color w:val="000000" w:themeColor="text1"/>
                <w:szCs w:val="20"/>
              </w:rPr>
              <w:t>5</w:t>
            </w: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%</w:t>
            </w:r>
          </w:p>
        </w:tc>
        <w:tc>
          <w:tcPr>
            <w:tcW w:w="1102" w:type="dxa"/>
            <w:vAlign w:val="center"/>
          </w:tcPr>
          <w:p w14:paraId="7EEEEFAC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13AB468C" w14:textId="77777777" w:rsidTr="000351D8">
        <w:trPr>
          <w:trHeight w:val="1047"/>
          <w:jc w:val="center"/>
        </w:trPr>
        <w:tc>
          <w:tcPr>
            <w:tcW w:w="8178" w:type="dxa"/>
            <w:vAlign w:val="center"/>
          </w:tcPr>
          <w:p w14:paraId="1A2F4C61" w14:textId="77777777" w:rsidR="000351D8" w:rsidRPr="006E01AB" w:rsidRDefault="000351D8" w:rsidP="000351D8">
            <w:pPr>
              <w:spacing w:line="276" w:lineRule="auto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Cs w:val="20"/>
              </w:rPr>
              <w:t>三、會談情境描述完整（包括外在環境及影響因素分析）</w:t>
            </w:r>
          </w:p>
          <w:p w14:paraId="2391D4BF" w14:textId="77777777" w:rsidR="000351D8" w:rsidRPr="006E01AB" w:rsidRDefault="000351D8" w:rsidP="000351D8">
            <w:pPr>
              <w:spacing w:line="276" w:lineRule="auto"/>
              <w:ind w:leftChars="200" w:left="480"/>
              <w:rPr>
                <w:rFonts w:eastAsia="標楷體" w:hAnsi="標楷體"/>
                <w:color w:val="000000" w:themeColor="text1"/>
                <w:szCs w:val="20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Cs w:val="20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能安排合適不受干擾的環境下會談</w:t>
            </w:r>
          </w:p>
          <w:p w14:paraId="2C9B5D02" w14:textId="77777777" w:rsidR="000351D8" w:rsidRPr="006E01AB" w:rsidRDefault="000351D8" w:rsidP="000351D8">
            <w:pPr>
              <w:spacing w:line="276" w:lineRule="auto"/>
              <w:ind w:leftChars="200" w:left="480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Cs w:val="20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尊重個案隱私，讓個案感受舒適及自在</w:t>
            </w:r>
          </w:p>
        </w:tc>
        <w:tc>
          <w:tcPr>
            <w:tcW w:w="1283" w:type="dxa"/>
            <w:vAlign w:val="center"/>
          </w:tcPr>
          <w:p w14:paraId="5F4BE35A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5%</w:t>
            </w:r>
          </w:p>
        </w:tc>
        <w:tc>
          <w:tcPr>
            <w:tcW w:w="1102" w:type="dxa"/>
            <w:vAlign w:val="center"/>
          </w:tcPr>
          <w:p w14:paraId="7D5DD46D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579A84A2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2CBE2088" w14:textId="77777777" w:rsidR="000351D8" w:rsidRPr="006E01AB" w:rsidRDefault="000351D8" w:rsidP="000351D8">
            <w:pPr>
              <w:spacing w:line="276" w:lineRule="auto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Cs w:val="20"/>
              </w:rPr>
              <w:t>四、會談內容（</w:t>
            </w:r>
            <w:r w:rsidRPr="006E01AB">
              <w:rPr>
                <w:rFonts w:eastAsia="標楷體"/>
                <w:color w:val="000000" w:themeColor="text1"/>
                <w:szCs w:val="20"/>
              </w:rPr>
              <w:t>8</w:t>
            </w:r>
            <w:r w:rsidRPr="006E01AB">
              <w:rPr>
                <w:rFonts w:eastAsia="標楷體" w:hint="eastAsia"/>
                <w:color w:val="000000" w:themeColor="text1"/>
                <w:szCs w:val="20"/>
              </w:rPr>
              <w:t>5%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）</w:t>
            </w:r>
          </w:p>
        </w:tc>
        <w:tc>
          <w:tcPr>
            <w:tcW w:w="1283" w:type="dxa"/>
            <w:vAlign w:val="center"/>
          </w:tcPr>
          <w:p w14:paraId="14F2D9AD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3957446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0CB4DE28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5DDF2792" w14:textId="77777777" w:rsidR="000351D8" w:rsidRPr="006E01AB" w:rsidRDefault="000351D8" w:rsidP="000351D8">
            <w:pPr>
              <w:spacing w:line="276" w:lineRule="auto"/>
              <w:ind w:leftChars="192" w:left="461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Cs w:val="20"/>
              </w:rPr>
              <w:t>1.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會談中能正確使用適當稱謂或頭銜稱呼個案</w:t>
            </w:r>
          </w:p>
        </w:tc>
        <w:tc>
          <w:tcPr>
            <w:tcW w:w="1283" w:type="dxa"/>
            <w:vAlign w:val="center"/>
          </w:tcPr>
          <w:p w14:paraId="54FDFB62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/>
                <w:b/>
                <w:color w:val="000000" w:themeColor="text1"/>
                <w:szCs w:val="20"/>
              </w:rPr>
              <w:t>5</w:t>
            </w: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%</w:t>
            </w:r>
          </w:p>
        </w:tc>
        <w:tc>
          <w:tcPr>
            <w:tcW w:w="1102" w:type="dxa"/>
            <w:vAlign w:val="center"/>
          </w:tcPr>
          <w:p w14:paraId="2EA1B54C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798DB78B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11BB6B31" w14:textId="77777777" w:rsidR="000351D8" w:rsidRPr="006E01AB" w:rsidRDefault="000351D8" w:rsidP="000351D8">
            <w:pPr>
              <w:spacing w:line="276" w:lineRule="auto"/>
              <w:ind w:leftChars="192" w:left="461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Cs w:val="20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會談中使用個案可以理解的語言</w:t>
            </w:r>
          </w:p>
        </w:tc>
        <w:tc>
          <w:tcPr>
            <w:tcW w:w="1283" w:type="dxa"/>
            <w:vAlign w:val="center"/>
          </w:tcPr>
          <w:p w14:paraId="5E0BF54A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/>
                <w:b/>
                <w:color w:val="000000" w:themeColor="text1"/>
                <w:szCs w:val="20"/>
              </w:rPr>
              <w:t>5</w:t>
            </w: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%</w:t>
            </w:r>
          </w:p>
        </w:tc>
        <w:tc>
          <w:tcPr>
            <w:tcW w:w="1102" w:type="dxa"/>
            <w:vAlign w:val="center"/>
          </w:tcPr>
          <w:p w14:paraId="0BCE0475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5E02EA21" w14:textId="77777777" w:rsidTr="000351D8">
        <w:trPr>
          <w:trHeight w:val="698"/>
          <w:jc w:val="center"/>
        </w:trPr>
        <w:tc>
          <w:tcPr>
            <w:tcW w:w="8178" w:type="dxa"/>
            <w:vAlign w:val="center"/>
          </w:tcPr>
          <w:p w14:paraId="4CC754CB" w14:textId="77777777" w:rsidR="000351D8" w:rsidRPr="006E01AB" w:rsidRDefault="000351D8" w:rsidP="000351D8">
            <w:pPr>
              <w:spacing w:line="276" w:lineRule="auto"/>
              <w:ind w:leftChars="192" w:left="461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Cs w:val="20"/>
              </w:rPr>
              <w:t>3.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會談中主動鼓勵個案表達</w:t>
            </w:r>
            <w:r w:rsidRPr="006E01AB">
              <w:rPr>
                <w:rFonts w:eastAsia="標楷體" w:hAnsi="標楷體" w:hint="eastAsia"/>
                <w:color w:val="000000" w:themeColor="text1"/>
                <w:szCs w:val="20"/>
              </w:rPr>
              <w:t>，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能以間接婉轉方式引導談話，避免離題</w:t>
            </w:r>
          </w:p>
          <w:p w14:paraId="160CCEFC" w14:textId="77777777" w:rsidR="000351D8" w:rsidRPr="006E01AB" w:rsidRDefault="000351D8" w:rsidP="000351D8">
            <w:pPr>
              <w:spacing w:line="276" w:lineRule="auto"/>
              <w:ind w:leftChars="269" w:left="742" w:hangingChars="40" w:hanging="96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  <w:szCs w:val="20"/>
              </w:rPr>
              <w:t>（闢寬話題，鼓勵會談繼續）</w:t>
            </w:r>
          </w:p>
        </w:tc>
        <w:tc>
          <w:tcPr>
            <w:tcW w:w="1283" w:type="dxa"/>
            <w:vAlign w:val="center"/>
          </w:tcPr>
          <w:p w14:paraId="046D47DB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5%</w:t>
            </w:r>
          </w:p>
        </w:tc>
        <w:tc>
          <w:tcPr>
            <w:tcW w:w="1102" w:type="dxa"/>
            <w:vAlign w:val="center"/>
          </w:tcPr>
          <w:p w14:paraId="6F6A59C6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089AA32D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30DCCEBA" w14:textId="77777777" w:rsidR="000351D8" w:rsidRPr="006E01AB" w:rsidRDefault="000351D8" w:rsidP="000351D8">
            <w:pPr>
              <w:spacing w:line="276" w:lineRule="auto"/>
              <w:ind w:leftChars="192" w:left="461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Cs w:val="20"/>
              </w:rPr>
              <w:t>4.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會談中能傾聽個案談話，無隨意打斷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Cs w:val="20"/>
              </w:rPr>
              <w:t>（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傾聽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283" w:type="dxa"/>
            <w:vAlign w:val="center"/>
          </w:tcPr>
          <w:p w14:paraId="21F38E23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5%</w:t>
            </w:r>
          </w:p>
        </w:tc>
        <w:tc>
          <w:tcPr>
            <w:tcW w:w="1102" w:type="dxa"/>
            <w:vAlign w:val="center"/>
          </w:tcPr>
          <w:p w14:paraId="17A0A305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624D96DF" w14:textId="77777777" w:rsidTr="000351D8">
        <w:trPr>
          <w:trHeight w:val="314"/>
          <w:jc w:val="center"/>
        </w:trPr>
        <w:tc>
          <w:tcPr>
            <w:tcW w:w="8178" w:type="dxa"/>
            <w:vAlign w:val="center"/>
          </w:tcPr>
          <w:p w14:paraId="2F72BD35" w14:textId="77777777" w:rsidR="000351D8" w:rsidRPr="006E01AB" w:rsidRDefault="000351D8" w:rsidP="000351D8">
            <w:pPr>
              <w:spacing w:line="276" w:lineRule="auto"/>
              <w:ind w:leftChars="192" w:left="461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Cs w:val="20"/>
              </w:rPr>
              <w:t>5.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會談中能接納個案，予以尊重，無妄加評斷、批評或指正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Cs w:val="20"/>
              </w:rPr>
              <w:t>（接納）</w:t>
            </w:r>
          </w:p>
        </w:tc>
        <w:tc>
          <w:tcPr>
            <w:tcW w:w="1283" w:type="dxa"/>
            <w:vAlign w:val="center"/>
          </w:tcPr>
          <w:p w14:paraId="5FD15525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5%</w:t>
            </w:r>
          </w:p>
        </w:tc>
        <w:tc>
          <w:tcPr>
            <w:tcW w:w="1102" w:type="dxa"/>
            <w:vAlign w:val="center"/>
          </w:tcPr>
          <w:p w14:paraId="7CBC63CC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1598DECD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55A1DC53" w14:textId="77777777" w:rsidR="000351D8" w:rsidRPr="006E01AB" w:rsidRDefault="000351D8" w:rsidP="000351D8">
            <w:pPr>
              <w:spacing w:line="276" w:lineRule="auto"/>
              <w:ind w:leftChars="192" w:left="461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Cs w:val="20"/>
              </w:rPr>
              <w:t>6.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會談中能注意非語言溝通方式所傳達出的意義</w:t>
            </w:r>
          </w:p>
        </w:tc>
        <w:tc>
          <w:tcPr>
            <w:tcW w:w="1283" w:type="dxa"/>
            <w:vAlign w:val="center"/>
          </w:tcPr>
          <w:p w14:paraId="3D8E4AE6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/>
                <w:b/>
                <w:color w:val="000000" w:themeColor="text1"/>
                <w:szCs w:val="20"/>
              </w:rPr>
              <w:t>5</w:t>
            </w: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%</w:t>
            </w:r>
          </w:p>
        </w:tc>
        <w:tc>
          <w:tcPr>
            <w:tcW w:w="1102" w:type="dxa"/>
            <w:vAlign w:val="center"/>
          </w:tcPr>
          <w:p w14:paraId="16DC1EDE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53281925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24A82223" w14:textId="77777777" w:rsidR="000351D8" w:rsidRPr="006E01AB" w:rsidRDefault="000351D8" w:rsidP="000351D8">
            <w:pPr>
              <w:spacing w:line="276" w:lineRule="auto"/>
              <w:ind w:leftChars="192" w:left="461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Cs w:val="20"/>
              </w:rPr>
              <w:t>7.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會談中能運用開放式問句提問，延續話題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Cs w:val="20"/>
              </w:rPr>
              <w:t>（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開放式問句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283" w:type="dxa"/>
            <w:vAlign w:val="center"/>
          </w:tcPr>
          <w:p w14:paraId="61324D03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5%</w:t>
            </w:r>
          </w:p>
        </w:tc>
        <w:tc>
          <w:tcPr>
            <w:tcW w:w="1102" w:type="dxa"/>
            <w:vAlign w:val="center"/>
          </w:tcPr>
          <w:p w14:paraId="61C1640C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72FD8ABA" w14:textId="77777777" w:rsidTr="000351D8">
        <w:trPr>
          <w:trHeight w:val="174"/>
          <w:jc w:val="center"/>
        </w:trPr>
        <w:tc>
          <w:tcPr>
            <w:tcW w:w="8178" w:type="dxa"/>
            <w:vAlign w:val="center"/>
          </w:tcPr>
          <w:p w14:paraId="445972CA" w14:textId="77777777" w:rsidR="000351D8" w:rsidRPr="006E01AB" w:rsidRDefault="000351D8" w:rsidP="000351D8">
            <w:pPr>
              <w:spacing w:line="276" w:lineRule="auto"/>
              <w:ind w:leftChars="192" w:left="461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color w:val="000000" w:themeColor="text1"/>
                <w:szCs w:val="20"/>
              </w:rPr>
              <w:t>8.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會談中能</w:t>
            </w:r>
            <w:r w:rsidRPr="006E01AB">
              <w:rPr>
                <w:rFonts w:eastAsia="標楷體" w:hAnsi="標楷體" w:hint="eastAsia"/>
                <w:color w:val="000000" w:themeColor="text1"/>
                <w:szCs w:val="20"/>
              </w:rPr>
              <w:t>以基礎生物醫學或精神科學理為基礎，提供個案有用之資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Cs w:val="20"/>
              </w:rPr>
              <w:t>訊（提供訊息）</w:t>
            </w:r>
          </w:p>
        </w:tc>
        <w:tc>
          <w:tcPr>
            <w:tcW w:w="1283" w:type="dxa"/>
            <w:vAlign w:val="center"/>
          </w:tcPr>
          <w:p w14:paraId="36957AC3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5%</w:t>
            </w:r>
          </w:p>
        </w:tc>
        <w:tc>
          <w:tcPr>
            <w:tcW w:w="1102" w:type="dxa"/>
            <w:vAlign w:val="center"/>
          </w:tcPr>
          <w:p w14:paraId="1F935A57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5A2A4B0A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03BFFA95" w14:textId="77777777" w:rsidR="000351D8" w:rsidRPr="006E01AB" w:rsidRDefault="000351D8" w:rsidP="000351D8">
            <w:pPr>
              <w:spacing w:line="276" w:lineRule="auto"/>
              <w:ind w:leftChars="192" w:left="461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Cs w:val="20"/>
              </w:rPr>
              <w:t>9.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會談能達到溝通目的</w:t>
            </w:r>
          </w:p>
        </w:tc>
        <w:tc>
          <w:tcPr>
            <w:tcW w:w="1283" w:type="dxa"/>
            <w:vAlign w:val="center"/>
          </w:tcPr>
          <w:p w14:paraId="76FCE717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/>
                <w:b/>
                <w:color w:val="000000" w:themeColor="text1"/>
                <w:szCs w:val="20"/>
              </w:rPr>
              <w:t>5</w:t>
            </w: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%</w:t>
            </w:r>
          </w:p>
        </w:tc>
        <w:tc>
          <w:tcPr>
            <w:tcW w:w="1102" w:type="dxa"/>
            <w:vAlign w:val="center"/>
          </w:tcPr>
          <w:p w14:paraId="5F3A49B3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64B202EC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238DB7DE" w14:textId="77777777" w:rsidR="000351D8" w:rsidRPr="006E01AB" w:rsidRDefault="000351D8" w:rsidP="000351D8">
            <w:pPr>
              <w:spacing w:line="276" w:lineRule="auto"/>
              <w:ind w:leftChars="192" w:left="461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Cs w:val="20"/>
              </w:rPr>
              <w:t>10.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有系統的整理所會談資料</w:t>
            </w:r>
          </w:p>
        </w:tc>
        <w:tc>
          <w:tcPr>
            <w:tcW w:w="1283" w:type="dxa"/>
            <w:vAlign w:val="center"/>
          </w:tcPr>
          <w:p w14:paraId="0ED39572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/>
                <w:b/>
                <w:color w:val="000000" w:themeColor="text1"/>
                <w:szCs w:val="20"/>
              </w:rPr>
              <w:t>5</w:t>
            </w: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%</w:t>
            </w:r>
          </w:p>
        </w:tc>
        <w:tc>
          <w:tcPr>
            <w:tcW w:w="1102" w:type="dxa"/>
            <w:vAlign w:val="center"/>
          </w:tcPr>
          <w:p w14:paraId="6618E910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6EC30D1C" w14:textId="77777777" w:rsidTr="000351D8">
        <w:trPr>
          <w:trHeight w:val="1047"/>
          <w:jc w:val="center"/>
        </w:trPr>
        <w:tc>
          <w:tcPr>
            <w:tcW w:w="8178" w:type="dxa"/>
            <w:vAlign w:val="center"/>
          </w:tcPr>
          <w:p w14:paraId="1C26F818" w14:textId="77777777" w:rsidR="000351D8" w:rsidRPr="006E01AB" w:rsidRDefault="000351D8" w:rsidP="000351D8">
            <w:pPr>
              <w:spacing w:line="276" w:lineRule="auto"/>
              <w:ind w:leftChars="195" w:left="703" w:hangingChars="98" w:hanging="235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color w:val="000000" w:themeColor="text1"/>
                <w:szCs w:val="20"/>
              </w:rPr>
              <w:t>11.</w:t>
            </w:r>
            <w:r w:rsidRPr="006E01AB">
              <w:rPr>
                <w:rFonts w:eastAsia="標楷體" w:hint="eastAsia"/>
                <w:color w:val="000000" w:themeColor="text1"/>
                <w:szCs w:val="20"/>
              </w:rPr>
              <w:t>能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分析檢視會談過程中使用的溝通技巧</w:t>
            </w:r>
            <w:r w:rsidRPr="006E01AB">
              <w:rPr>
                <w:rFonts w:eastAsia="標楷體" w:hAnsi="標楷體" w:hint="eastAsia"/>
                <w:color w:val="000000" w:themeColor="text1"/>
                <w:szCs w:val="20"/>
              </w:rPr>
              <w:t>，</w:t>
            </w:r>
            <w:r w:rsidRPr="006E01AB">
              <w:rPr>
                <w:rFonts w:eastAsia="標楷體" w:hint="eastAsia"/>
                <w:color w:val="000000" w:themeColor="text1"/>
                <w:szCs w:val="20"/>
              </w:rPr>
              <w:t>正確使用其他溝通技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Cs w:val="20"/>
              </w:rPr>
              <w:t>巧（同理心、沉默的應用、將所觀察的訊息反映出來、澄清、重述、反映、集中焦點、提供讚賞及鼓勵、鼓勵作比較、面質、結論）</w:t>
            </w:r>
          </w:p>
        </w:tc>
        <w:tc>
          <w:tcPr>
            <w:tcW w:w="1283" w:type="dxa"/>
            <w:vAlign w:val="center"/>
          </w:tcPr>
          <w:p w14:paraId="1E087AD3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/>
                <w:b/>
                <w:color w:val="000000" w:themeColor="text1"/>
                <w:szCs w:val="20"/>
              </w:rPr>
              <w:t>10</w:t>
            </w: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%</w:t>
            </w:r>
          </w:p>
        </w:tc>
        <w:tc>
          <w:tcPr>
            <w:tcW w:w="1102" w:type="dxa"/>
            <w:vAlign w:val="center"/>
          </w:tcPr>
          <w:p w14:paraId="465CBCC8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610EF38E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4BDADDD0" w14:textId="77777777" w:rsidR="000351D8" w:rsidRPr="006E01AB" w:rsidRDefault="000351D8" w:rsidP="000351D8">
            <w:pPr>
              <w:spacing w:line="276" w:lineRule="auto"/>
              <w:rPr>
                <w:rFonts w:eastAsia="標楷體"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color w:val="000000" w:themeColor="text1"/>
                <w:szCs w:val="20"/>
              </w:rPr>
              <w:t>五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、</w:t>
            </w:r>
            <w:r w:rsidRPr="006E01AB">
              <w:rPr>
                <w:rFonts w:eastAsia="標楷體" w:hint="eastAsia"/>
                <w:color w:val="000000" w:themeColor="text1"/>
                <w:szCs w:val="20"/>
              </w:rPr>
              <w:t>總結</w:t>
            </w:r>
            <w:r w:rsidRPr="006E01AB">
              <w:rPr>
                <w:rFonts w:eastAsia="標楷體" w:hint="eastAsia"/>
                <w:color w:val="000000" w:themeColor="text1"/>
                <w:szCs w:val="20"/>
              </w:rPr>
              <w:t>(</w:t>
            </w:r>
            <w:r w:rsidRPr="006E01AB">
              <w:rPr>
                <w:rFonts w:eastAsia="標楷體"/>
                <w:color w:val="000000" w:themeColor="text1"/>
                <w:szCs w:val="20"/>
              </w:rPr>
              <w:t>會談重點</w:t>
            </w:r>
            <w:r w:rsidRPr="006E01AB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1283" w:type="dxa"/>
            <w:vAlign w:val="center"/>
          </w:tcPr>
          <w:p w14:paraId="267C4B1B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/>
                <w:b/>
                <w:color w:val="000000" w:themeColor="text1"/>
                <w:szCs w:val="20"/>
              </w:rPr>
              <w:t>5</w:t>
            </w: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%</w:t>
            </w:r>
          </w:p>
        </w:tc>
        <w:tc>
          <w:tcPr>
            <w:tcW w:w="1102" w:type="dxa"/>
            <w:vAlign w:val="center"/>
          </w:tcPr>
          <w:p w14:paraId="095A1CC9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159C5983" w14:textId="77777777" w:rsidTr="000351D8">
        <w:trPr>
          <w:trHeight w:val="349"/>
          <w:jc w:val="center"/>
        </w:trPr>
        <w:tc>
          <w:tcPr>
            <w:tcW w:w="8178" w:type="dxa"/>
            <w:vAlign w:val="center"/>
          </w:tcPr>
          <w:p w14:paraId="15A272B1" w14:textId="77777777" w:rsidR="000351D8" w:rsidRPr="006E01AB" w:rsidRDefault="000351D8" w:rsidP="000351D8">
            <w:pPr>
              <w:spacing w:line="276" w:lineRule="auto"/>
              <w:rPr>
                <w:rFonts w:eastAsia="標楷體" w:hAnsi="標楷體"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color w:val="000000" w:themeColor="text1"/>
                <w:szCs w:val="20"/>
              </w:rPr>
              <w:t>六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、</w:t>
            </w:r>
            <w:r w:rsidRPr="006E01AB">
              <w:rPr>
                <w:rFonts w:eastAsia="標楷體" w:hAnsi="標楷體" w:hint="eastAsia"/>
                <w:color w:val="000000" w:themeColor="text1"/>
                <w:szCs w:val="20"/>
              </w:rPr>
              <w:t>評值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Cs w:val="20"/>
              </w:rPr>
              <w:t>（能</w:t>
            </w:r>
            <w:r w:rsidRPr="006E01AB">
              <w:rPr>
                <w:rFonts w:eastAsia="標楷體" w:hAnsi="標楷體" w:hint="eastAsia"/>
                <w:color w:val="000000" w:themeColor="text1"/>
                <w:szCs w:val="20"/>
              </w:rPr>
              <w:t>評值自己會談過程的優缺點</w:t>
            </w:r>
            <w:r w:rsidRPr="006E01AB">
              <w:rPr>
                <w:rFonts w:ascii="新細明體" w:hAnsi="新細明體" w:hint="eastAsia"/>
                <w:color w:val="000000" w:themeColor="text1"/>
                <w:szCs w:val="20"/>
              </w:rPr>
              <w:t>，</w:t>
            </w:r>
            <w:r w:rsidRPr="006E01AB">
              <w:rPr>
                <w:rFonts w:eastAsia="標楷體" w:hAnsi="標楷體"/>
                <w:color w:val="000000" w:themeColor="text1"/>
                <w:szCs w:val="20"/>
              </w:rPr>
              <w:t>能</w:t>
            </w:r>
            <w:r w:rsidRPr="006E01AB">
              <w:rPr>
                <w:rFonts w:eastAsia="標楷體" w:hint="eastAsia"/>
                <w:color w:val="000000" w:themeColor="text1"/>
                <w:szCs w:val="20"/>
              </w:rPr>
              <w:t>針對不適回應或對話提出改善內容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283" w:type="dxa"/>
            <w:vAlign w:val="center"/>
          </w:tcPr>
          <w:p w14:paraId="1416BD8E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  <w:r w:rsidRPr="006E01AB">
              <w:rPr>
                <w:rFonts w:eastAsia="標楷體" w:hint="eastAsia"/>
                <w:b/>
                <w:color w:val="000000" w:themeColor="text1"/>
                <w:szCs w:val="20"/>
              </w:rPr>
              <w:t>20%</w:t>
            </w:r>
          </w:p>
        </w:tc>
        <w:tc>
          <w:tcPr>
            <w:tcW w:w="1102" w:type="dxa"/>
            <w:vAlign w:val="center"/>
          </w:tcPr>
          <w:p w14:paraId="4772AE7A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155FEBD1" w14:textId="77777777" w:rsidTr="000351D8">
        <w:trPr>
          <w:trHeight w:val="404"/>
          <w:jc w:val="center"/>
        </w:trPr>
        <w:tc>
          <w:tcPr>
            <w:tcW w:w="8178" w:type="dxa"/>
            <w:vAlign w:val="center"/>
          </w:tcPr>
          <w:p w14:paraId="2A22AC3D" w14:textId="77777777" w:rsidR="000351D8" w:rsidRPr="006E01AB" w:rsidRDefault="000351D8" w:rsidP="000351D8">
            <w:pPr>
              <w:adjustRightInd w:val="0"/>
              <w:snapToGrid w:val="0"/>
              <w:ind w:firstLineChars="2383" w:firstLine="6672"/>
              <w:jc w:val="both"/>
              <w:rPr>
                <w:rFonts w:eastAsia="標楷體" w:hAnsi="標楷體"/>
                <w:color w:val="000000" w:themeColor="text1"/>
                <w:sz w:val="28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 w:val="28"/>
                <w:szCs w:val="20"/>
              </w:rPr>
              <w:t>總</w:t>
            </w:r>
            <w:r w:rsidRPr="006E01AB">
              <w:rPr>
                <w:rFonts w:eastAsia="標楷體"/>
                <w:color w:val="000000" w:themeColor="text1"/>
                <w:sz w:val="28"/>
                <w:szCs w:val="20"/>
              </w:rPr>
              <w:t xml:space="preserve">   </w:t>
            </w:r>
            <w:r w:rsidRPr="006E01AB">
              <w:rPr>
                <w:rFonts w:eastAsia="標楷體" w:hAnsi="標楷體"/>
                <w:color w:val="000000" w:themeColor="text1"/>
                <w:sz w:val="28"/>
                <w:szCs w:val="20"/>
              </w:rPr>
              <w:t>分</w:t>
            </w:r>
          </w:p>
        </w:tc>
        <w:tc>
          <w:tcPr>
            <w:tcW w:w="1283" w:type="dxa"/>
            <w:vAlign w:val="center"/>
          </w:tcPr>
          <w:p w14:paraId="0F367C1A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843A00D" w14:textId="77777777" w:rsidR="000351D8" w:rsidRPr="006E01AB" w:rsidRDefault="000351D8" w:rsidP="000351D8">
            <w:pPr>
              <w:spacing w:line="276" w:lineRule="auto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180704" w:rsidRPr="006E01AB" w14:paraId="1ECAD8FF" w14:textId="77777777" w:rsidTr="000351D8">
        <w:trPr>
          <w:trHeight w:val="1358"/>
          <w:jc w:val="center"/>
        </w:trPr>
        <w:tc>
          <w:tcPr>
            <w:tcW w:w="10563" w:type="dxa"/>
            <w:gridSpan w:val="3"/>
            <w:vAlign w:val="center"/>
          </w:tcPr>
          <w:p w14:paraId="1BE66348" w14:textId="77777777" w:rsidR="000351D8" w:rsidRPr="006E01AB" w:rsidRDefault="000351D8" w:rsidP="000351D8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E01AB">
              <w:rPr>
                <w:rFonts w:eastAsia="標楷體"/>
                <w:color w:val="000000" w:themeColor="text1"/>
                <w:sz w:val="28"/>
                <w:szCs w:val="28"/>
              </w:rPr>
              <w:t>評</w:t>
            </w:r>
            <w:r w:rsidRPr="006E01AB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6E01AB">
              <w:rPr>
                <w:rFonts w:eastAsia="標楷體"/>
                <w:color w:val="000000" w:themeColor="text1"/>
                <w:sz w:val="28"/>
                <w:szCs w:val="28"/>
              </w:rPr>
              <w:t>語：</w:t>
            </w:r>
          </w:p>
          <w:p w14:paraId="707B7707" w14:textId="77777777" w:rsidR="000351D8" w:rsidRPr="006E01AB" w:rsidRDefault="000351D8" w:rsidP="000351D8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4B923862" w14:textId="77777777" w:rsidR="000351D8" w:rsidRPr="006E01AB" w:rsidRDefault="000351D8" w:rsidP="000351D8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E01AB">
              <w:rPr>
                <w:rFonts w:eastAsia="標楷體"/>
                <w:color w:val="000000" w:themeColor="text1"/>
                <w:sz w:val="28"/>
                <w:szCs w:val="28"/>
              </w:rPr>
              <w:t>實習指導老師</w:t>
            </w:r>
            <w:r w:rsidRPr="006E01AB">
              <w:rPr>
                <w:rFonts w:eastAsia="標楷體" w:hint="eastAsia"/>
                <w:color w:val="000000" w:themeColor="text1"/>
                <w:sz w:val="28"/>
                <w:szCs w:val="28"/>
              </w:rPr>
              <w:t>簽名</w:t>
            </w:r>
            <w:r w:rsidRPr="006E01AB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4389F6B8" w14:textId="77777777" w:rsidR="000351D8" w:rsidRPr="006E01AB" w:rsidRDefault="000351D8" w:rsidP="000351D8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6A8BFC0" w14:textId="77777777" w:rsidR="000351D8" w:rsidRPr="006E01AB" w:rsidRDefault="000351D8" w:rsidP="000351D8">
      <w:pPr>
        <w:widowControl/>
        <w:rPr>
          <w:rFonts w:eastAsia="標楷體" w:cs="Arial"/>
          <w:color w:val="000000" w:themeColor="text1"/>
          <w:spacing w:val="24"/>
          <w:kern w:val="0"/>
        </w:rPr>
        <w:sectPr w:rsidR="000351D8" w:rsidRPr="006E01AB" w:rsidSect="00F817F0">
          <w:footerReference w:type="default" r:id="rId23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62D0E00C" w14:textId="77777777" w:rsidR="000351D8" w:rsidRPr="006E01AB" w:rsidRDefault="000351D8" w:rsidP="000351D8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E01A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85B479C" wp14:editId="50D6F028">
                <wp:simplePos x="0" y="0"/>
                <wp:positionH relativeFrom="column">
                  <wp:posOffset>1905</wp:posOffset>
                </wp:positionH>
                <wp:positionV relativeFrom="paragraph">
                  <wp:posOffset>-127635</wp:posOffset>
                </wp:positionV>
                <wp:extent cx="647065" cy="260985"/>
                <wp:effectExtent l="0" t="0" r="19685" b="24765"/>
                <wp:wrapNone/>
                <wp:docPr id="232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50D313" w14:textId="77777777" w:rsidR="00281A2C" w:rsidRPr="00AA51A6" w:rsidRDefault="00281A2C" w:rsidP="000351D8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479C" id="文字方塊 232" o:spid="_x0000_s1032" type="#_x0000_t202" style="position:absolute;left:0;text-align:left;margin-left:.15pt;margin-top:-10.05pt;width:50.95pt;height:20.5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" strokeweight=".25pt">
                <v:shadow color="#868686"/>
                <v:textbox>
                  <w:txbxContent>
                    <w:p w14:paraId="5450D313" w14:textId="77777777" w:rsidR="00281A2C" w:rsidRPr="00AA51A6" w:rsidRDefault="00281A2C" w:rsidP="000351D8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</w:p>
    <w:p w14:paraId="3BBE6EDD" w14:textId="77777777" w:rsidR="000351D8" w:rsidRPr="006E01AB" w:rsidRDefault="000351D8" w:rsidP="000351D8">
      <w:pPr>
        <w:pStyle w:val="af4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E01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精神科護理常規範例(以三軍總醫院松山分院精神科病房為範例)：</w:t>
      </w:r>
    </w:p>
    <w:p w14:paraId="13AFDF37" w14:textId="77777777" w:rsidR="000351D8" w:rsidRPr="006E01AB" w:rsidRDefault="000351D8" w:rsidP="000351D8">
      <w:pPr>
        <w:pStyle w:val="af4"/>
        <w:jc w:val="both"/>
        <w:rPr>
          <w:rFonts w:ascii="Times New Roman" w:eastAsia="標楷體" w:hAnsi="Times New Roman"/>
          <w:b/>
          <w:color w:val="000000" w:themeColor="text1"/>
        </w:rPr>
      </w:pPr>
      <w:r w:rsidRPr="006E01AB">
        <w:rPr>
          <w:rFonts w:ascii="Times New Roman" w:eastAsia="標楷體" w:hAnsi="標楷體"/>
          <w:b/>
          <w:color w:val="000000" w:themeColor="text1"/>
        </w:rPr>
        <w:t>壹、藥物治療護理常規：</w:t>
      </w:r>
    </w:p>
    <w:p w14:paraId="5D130D08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意義：</w:t>
      </w:r>
      <w:r w:rsidRPr="006E01AB">
        <w:rPr>
          <w:rFonts w:ascii="Times New Roman" w:eastAsia="標楷體" w:hAnsi="標楷體"/>
          <w:color w:val="000000" w:themeColor="text1"/>
        </w:rPr>
        <w:t>是指藉由不同途徑，如：口服、肌肉注射、皮下注射或靜脈點滴方式，給與藥物治療。</w:t>
      </w:r>
    </w:p>
    <w:p w14:paraId="3EE7D3C2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目的：</w:t>
      </w:r>
      <w:r w:rsidRPr="006E01AB">
        <w:rPr>
          <w:rFonts w:ascii="Times New Roman" w:eastAsia="標楷體" w:hAnsi="標楷體"/>
          <w:color w:val="000000" w:themeColor="text1"/>
        </w:rPr>
        <w:t>治療、預防疾病或減輕症狀。協助維持正常的生理機能。為了協助診斷疾病。</w:t>
      </w:r>
    </w:p>
    <w:p w14:paraId="5EB389E0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iCs/>
          <w:color w:val="000000" w:themeColor="text1"/>
          <w:u w:val="single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實施方法及護理過程：</w:t>
      </w:r>
    </w:p>
    <w:p w14:paraId="28BD2C65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1.</w:t>
      </w:r>
      <w:r w:rsidRPr="006E01AB">
        <w:rPr>
          <w:rFonts w:ascii="Times New Roman" w:eastAsia="標楷體" w:hAnsi="標楷體"/>
          <w:color w:val="000000" w:themeColor="text1"/>
        </w:rPr>
        <w:t>護士應先充分了解藥物治療目的、過程，針對病患之特殊需要，給予不同支持，使治療發</w:t>
      </w:r>
    </w:p>
    <w:p w14:paraId="7C5CE63F" w14:textId="77777777" w:rsidR="000351D8" w:rsidRPr="006E01AB" w:rsidRDefault="000351D8" w:rsidP="000351D8">
      <w:pPr>
        <w:pStyle w:val="af4"/>
        <w:adjustRightInd w:val="0"/>
        <w:snapToGrid w:val="0"/>
        <w:ind w:firstLineChars="70" w:firstLine="168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揮高功效。</w:t>
      </w:r>
    </w:p>
    <w:p w14:paraId="12F9EAA3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2.</w:t>
      </w:r>
      <w:r w:rsidRPr="006E01AB">
        <w:rPr>
          <w:rFonts w:ascii="Times New Roman" w:eastAsia="標楷體" w:hAnsi="標楷體"/>
          <w:color w:val="000000" w:themeColor="text1"/>
        </w:rPr>
        <w:t>用藥之前，護士需先了解各種藥物的特性、作用、副作用及禁忌症，可事先向病患解釋，</w:t>
      </w:r>
    </w:p>
    <w:p w14:paraId="18AB2A7C" w14:textId="77777777" w:rsidR="000351D8" w:rsidRPr="006E01AB" w:rsidRDefault="000351D8" w:rsidP="000351D8">
      <w:pPr>
        <w:pStyle w:val="af4"/>
        <w:adjustRightInd w:val="0"/>
        <w:snapToGrid w:val="0"/>
        <w:ind w:firstLineChars="81" w:firstLine="194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減輕其焦慮與疑感。</w:t>
      </w:r>
    </w:p>
    <w:p w14:paraId="7989A485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3.</w:t>
      </w:r>
      <w:r w:rsidRPr="006E01AB">
        <w:rPr>
          <w:rFonts w:ascii="Times New Roman" w:eastAsia="標楷體" w:hAnsi="標楷體"/>
          <w:color w:val="000000" w:themeColor="text1"/>
        </w:rPr>
        <w:t>依據給藥技術投與藥物，尤須注意三讀五對。</w:t>
      </w:r>
    </w:p>
    <w:p w14:paraId="30797B7A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4.</w:t>
      </w:r>
      <w:r w:rsidRPr="006E01AB">
        <w:rPr>
          <w:rFonts w:ascii="Times New Roman" w:eastAsia="標楷體" w:hAnsi="標楷體"/>
          <w:color w:val="000000" w:themeColor="text1"/>
        </w:rPr>
        <w:t>護士在給口服藥時，須確定病患是否已服下藥物，對意圖自殺、無病識感、有藏藥情形者，</w:t>
      </w:r>
    </w:p>
    <w:p w14:paraId="3F82C638" w14:textId="77777777" w:rsidR="000351D8" w:rsidRPr="006E01AB" w:rsidRDefault="000351D8" w:rsidP="000351D8">
      <w:pPr>
        <w:pStyle w:val="af4"/>
        <w:adjustRightInd w:val="0"/>
        <w:snapToGrid w:val="0"/>
        <w:ind w:firstLineChars="81" w:firstLine="194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尤須特別注意，可磨粉給予或與醫師商酌情形，改用其他方式給藥，使達到充份的治療效</w:t>
      </w:r>
    </w:p>
    <w:p w14:paraId="16FB3673" w14:textId="77777777" w:rsidR="000351D8" w:rsidRPr="006E01AB" w:rsidRDefault="000351D8" w:rsidP="000351D8">
      <w:pPr>
        <w:pStyle w:val="af4"/>
        <w:adjustRightInd w:val="0"/>
        <w:snapToGrid w:val="0"/>
        <w:ind w:firstLineChars="81" w:firstLine="194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果。</w:t>
      </w:r>
    </w:p>
    <w:p w14:paraId="3E64A707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5.</w:t>
      </w:r>
      <w:r w:rsidRPr="006E01AB">
        <w:rPr>
          <w:rFonts w:ascii="Times New Roman" w:eastAsia="標楷體" w:hAnsi="標楷體"/>
          <w:color w:val="000000" w:themeColor="text1"/>
        </w:rPr>
        <w:t>對於服藥不遵從之病患，應立刻告知醫師予以進一步之處理，並需特別交班觀察。</w:t>
      </w:r>
    </w:p>
    <w:p w14:paraId="36689BCC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6.</w:t>
      </w:r>
      <w:r w:rsidRPr="006E01AB">
        <w:rPr>
          <w:rFonts w:ascii="Times New Roman" w:eastAsia="標楷體" w:hAnsi="標楷體"/>
          <w:color w:val="000000" w:themeColor="text1"/>
        </w:rPr>
        <w:t>在緊急狀況下依醫囑給予注射藥物時，需注意病患之安全，鼓勵臥床。</w:t>
      </w:r>
    </w:p>
    <w:p w14:paraId="662DBC4C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7.</w:t>
      </w:r>
      <w:r w:rsidRPr="006E01AB">
        <w:rPr>
          <w:rFonts w:ascii="Times New Roman" w:eastAsia="標楷體" w:hAnsi="標楷體"/>
          <w:color w:val="000000" w:themeColor="text1"/>
        </w:rPr>
        <w:t>注意觀察病患用藥後之反應及副作用之防範及處理：</w:t>
      </w:r>
    </w:p>
    <w:p w14:paraId="039D8BA0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8.</w:t>
      </w:r>
      <w:r w:rsidRPr="006E01AB">
        <w:rPr>
          <w:rFonts w:ascii="Times New Roman" w:eastAsia="標楷體" w:hAnsi="標楷體"/>
          <w:color w:val="000000" w:themeColor="text1"/>
        </w:rPr>
        <w:t>藥物治療期間，護士需仔細觀察病患對藥物之反應及症狀改變情形，以確定藥效為何，隨</w:t>
      </w:r>
    </w:p>
    <w:p w14:paraId="4E022EB3" w14:textId="77777777" w:rsidR="000351D8" w:rsidRPr="006E01AB" w:rsidRDefault="000351D8" w:rsidP="000351D8">
      <w:pPr>
        <w:pStyle w:val="af4"/>
        <w:adjustRightInd w:val="0"/>
        <w:snapToGrid w:val="0"/>
        <w:ind w:firstLineChars="75" w:firstLine="18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時做比較記錄，作為護理計劃及醫師調整治療用藥之參考。</w:t>
      </w:r>
    </w:p>
    <w:p w14:paraId="44C65DFF" w14:textId="77777777" w:rsidR="000351D8" w:rsidRPr="006E01AB" w:rsidRDefault="000351D8" w:rsidP="000351D8">
      <w:pPr>
        <w:pStyle w:val="af4"/>
        <w:adjustRightInd w:val="0"/>
        <w:snapToGrid w:val="0"/>
        <w:ind w:left="36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＊</w:t>
      </w:r>
      <w:r w:rsidRPr="006E01AB">
        <w:rPr>
          <w:rFonts w:ascii="Times New Roman" w:eastAsia="標楷體" w:hAnsi="標楷體"/>
          <w:color w:val="000000" w:themeColor="text1"/>
        </w:rPr>
        <w:t>病患有口乾時，鼓勵多喝水及注意口腔衛生。</w:t>
      </w:r>
    </w:p>
    <w:p w14:paraId="0910D8BB" w14:textId="77777777" w:rsidR="000351D8" w:rsidRPr="006E01AB" w:rsidRDefault="000351D8" w:rsidP="000351D8">
      <w:pPr>
        <w:pStyle w:val="af4"/>
        <w:adjustRightInd w:val="0"/>
        <w:snapToGrid w:val="0"/>
        <w:ind w:left="36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＊</w:t>
      </w:r>
      <w:r w:rsidRPr="006E01AB">
        <w:rPr>
          <w:rFonts w:ascii="Times New Roman" w:eastAsia="標楷體" w:hAnsi="標楷體"/>
          <w:color w:val="000000" w:themeColor="text1"/>
        </w:rPr>
        <w:t>病患便秘時，注意飲食之均衡、多吃蔬菜、水果及多喝水、多運動，必要時依處方予以</w:t>
      </w:r>
    </w:p>
    <w:p w14:paraId="66573049" w14:textId="77777777" w:rsidR="000351D8" w:rsidRPr="006E01AB" w:rsidRDefault="000351D8" w:rsidP="000351D8">
      <w:pPr>
        <w:pStyle w:val="af4"/>
        <w:adjustRightInd w:val="0"/>
        <w:snapToGrid w:val="0"/>
        <w:ind w:leftChars="150" w:left="360"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軟便劑。</w:t>
      </w:r>
    </w:p>
    <w:p w14:paraId="39E43CC2" w14:textId="77777777" w:rsidR="000351D8" w:rsidRPr="006E01AB" w:rsidRDefault="000351D8" w:rsidP="000351D8">
      <w:pPr>
        <w:pStyle w:val="af4"/>
        <w:adjustRightInd w:val="0"/>
        <w:snapToGrid w:val="0"/>
        <w:ind w:left="36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＊</w:t>
      </w:r>
      <w:r w:rsidRPr="006E01AB">
        <w:rPr>
          <w:rFonts w:ascii="Times New Roman" w:eastAsia="標楷體" w:hAnsi="標楷體"/>
          <w:color w:val="000000" w:themeColor="text1"/>
        </w:rPr>
        <w:t>嗜睡乃是病患服藥後常有的作用，鼓勵病患多參與活動，必要時可建議醫師可否酌情減</w:t>
      </w:r>
    </w:p>
    <w:p w14:paraId="03FBA8F6" w14:textId="77777777" w:rsidR="000351D8" w:rsidRPr="006E01AB" w:rsidRDefault="000351D8" w:rsidP="000351D8">
      <w:pPr>
        <w:pStyle w:val="af4"/>
        <w:adjustRightInd w:val="0"/>
        <w:snapToGrid w:val="0"/>
        <w:ind w:leftChars="150" w:left="360"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少藥量或改變。</w:t>
      </w:r>
    </w:p>
    <w:p w14:paraId="688D879B" w14:textId="77777777" w:rsidR="000351D8" w:rsidRPr="006E01AB" w:rsidRDefault="000351D8" w:rsidP="000351D8">
      <w:pPr>
        <w:pStyle w:val="af4"/>
        <w:adjustRightInd w:val="0"/>
        <w:snapToGrid w:val="0"/>
        <w:ind w:left="36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＊</w:t>
      </w:r>
      <w:r w:rsidRPr="006E01AB">
        <w:rPr>
          <w:rFonts w:ascii="Times New Roman" w:eastAsia="標楷體" w:hAnsi="標楷體"/>
          <w:color w:val="000000" w:themeColor="text1"/>
        </w:rPr>
        <w:t>體重增加的病患，每週量一次體重、可注意病患飲食的調整，並鼓勵其多運動。</w:t>
      </w:r>
    </w:p>
    <w:p w14:paraId="189845E3" w14:textId="77777777" w:rsidR="000351D8" w:rsidRPr="006E01AB" w:rsidRDefault="000351D8" w:rsidP="000351D8">
      <w:pPr>
        <w:pStyle w:val="af4"/>
        <w:adjustRightInd w:val="0"/>
        <w:snapToGrid w:val="0"/>
        <w:ind w:left="36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＊</w:t>
      </w:r>
      <w:r w:rsidRPr="006E01AB">
        <w:rPr>
          <w:rFonts w:ascii="Times New Roman" w:eastAsia="標楷體" w:hAnsi="標楷體"/>
          <w:color w:val="000000" w:themeColor="text1"/>
        </w:rPr>
        <w:t>觀察是否出現錐體外症候群（</w:t>
      </w:r>
      <w:r w:rsidRPr="006E01AB">
        <w:rPr>
          <w:rFonts w:ascii="Times New Roman" w:eastAsia="標楷體" w:hAnsi="Times New Roman"/>
          <w:color w:val="000000" w:themeColor="text1"/>
        </w:rPr>
        <w:t>EPS</w:t>
      </w:r>
      <w:r w:rsidRPr="006E01AB">
        <w:rPr>
          <w:rFonts w:ascii="Times New Roman" w:eastAsia="標楷體" w:hAnsi="標楷體"/>
          <w:color w:val="000000" w:themeColor="text1"/>
        </w:rPr>
        <w:t>），先向病患解釋原因，減輕病患焦慮後，提醒醫師</w:t>
      </w:r>
    </w:p>
    <w:p w14:paraId="24BDE39E" w14:textId="77777777" w:rsidR="000351D8" w:rsidRPr="006E01AB" w:rsidRDefault="000351D8" w:rsidP="000351D8">
      <w:pPr>
        <w:pStyle w:val="af4"/>
        <w:adjustRightInd w:val="0"/>
        <w:snapToGrid w:val="0"/>
        <w:ind w:leftChars="150" w:left="360"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調整藥物或給予緩解症狀藥物。</w:t>
      </w:r>
    </w:p>
    <w:p w14:paraId="23D1E92F" w14:textId="77777777" w:rsidR="000351D8" w:rsidRPr="006E01AB" w:rsidRDefault="000351D8" w:rsidP="000351D8">
      <w:pPr>
        <w:pStyle w:val="af4"/>
        <w:adjustRightInd w:val="0"/>
        <w:snapToGrid w:val="0"/>
        <w:ind w:left="36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＊</w:t>
      </w:r>
      <w:r w:rsidRPr="006E01AB">
        <w:rPr>
          <w:rFonts w:ascii="Times New Roman" w:eastAsia="標楷體" w:hAnsi="標楷體"/>
          <w:color w:val="000000" w:themeColor="text1"/>
        </w:rPr>
        <w:t>鋰鹽服藥者，須定期作血中鋰鹽濃度測定，注意觀察病患是否有出現噁心、嘔吐、耳鳴、</w:t>
      </w:r>
    </w:p>
    <w:p w14:paraId="46EB802C" w14:textId="77777777" w:rsidR="000351D8" w:rsidRPr="006E01AB" w:rsidRDefault="000351D8" w:rsidP="000351D8">
      <w:pPr>
        <w:pStyle w:val="af4"/>
        <w:adjustRightInd w:val="0"/>
        <w:snapToGrid w:val="0"/>
        <w:ind w:leftChars="150" w:left="360"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腹瀉、視力模糊等中毒前驅症狀。</w:t>
      </w:r>
    </w:p>
    <w:p w14:paraId="53A0F87E" w14:textId="77777777" w:rsidR="000351D8" w:rsidRPr="006E01AB" w:rsidRDefault="000351D8" w:rsidP="000351D8">
      <w:pPr>
        <w:pStyle w:val="af4"/>
        <w:adjustRightInd w:val="0"/>
        <w:snapToGrid w:val="0"/>
        <w:ind w:left="36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＊</w:t>
      </w:r>
      <w:r w:rsidRPr="006E01AB">
        <w:rPr>
          <w:rFonts w:ascii="Times New Roman" w:eastAsia="標楷體" w:hAnsi="標楷體"/>
          <w:color w:val="000000" w:themeColor="text1"/>
        </w:rPr>
        <w:t>對病患使用抗憂鬱劑或抗膽鹼素作用強之藥物者，尤其是老年人或腦受傷病患，宜給予</w:t>
      </w:r>
    </w:p>
    <w:p w14:paraId="6169D1D0" w14:textId="77777777" w:rsidR="000351D8" w:rsidRPr="006E01AB" w:rsidRDefault="000351D8" w:rsidP="000351D8">
      <w:pPr>
        <w:pStyle w:val="af4"/>
        <w:adjustRightInd w:val="0"/>
        <w:snapToGrid w:val="0"/>
        <w:ind w:leftChars="150" w:left="360" w:firstLineChars="100" w:firstLine="24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事先之指導，避免姿勢性低血壓而至昏倒及意外事件發生。病患需量血壓，且教導病患</w:t>
      </w:r>
    </w:p>
    <w:p w14:paraId="33A302D0" w14:textId="77777777" w:rsidR="000351D8" w:rsidRPr="006E01AB" w:rsidRDefault="000351D8" w:rsidP="000351D8">
      <w:pPr>
        <w:pStyle w:val="af4"/>
        <w:adjustRightInd w:val="0"/>
        <w:snapToGrid w:val="0"/>
        <w:ind w:leftChars="150" w:left="360"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起床時，先在床緣坐一會兒。</w:t>
      </w:r>
    </w:p>
    <w:p w14:paraId="0FAFAEC5" w14:textId="77777777" w:rsidR="000351D8" w:rsidRPr="006E01AB" w:rsidRDefault="000351D8" w:rsidP="000351D8">
      <w:pPr>
        <w:pStyle w:val="af4"/>
        <w:jc w:val="both"/>
        <w:rPr>
          <w:rFonts w:ascii="Times New Roman" w:eastAsia="標楷體" w:hAnsi="Times New Roman"/>
          <w:b/>
          <w:color w:val="000000" w:themeColor="text1"/>
        </w:rPr>
      </w:pPr>
      <w:r w:rsidRPr="006E01AB">
        <w:rPr>
          <w:rFonts w:ascii="Times New Roman" w:eastAsia="標楷體" w:hAnsi="標楷體"/>
          <w:b/>
          <w:color w:val="000000" w:themeColor="text1"/>
        </w:rPr>
        <w:t>貳、電痙攣治療（</w:t>
      </w:r>
      <w:r w:rsidRPr="006E01AB">
        <w:rPr>
          <w:rFonts w:ascii="Times New Roman" w:eastAsia="標楷體" w:hAnsi="Times New Roman"/>
          <w:b/>
          <w:color w:val="000000" w:themeColor="text1"/>
        </w:rPr>
        <w:t>Electric Convulsion Therapy</w:t>
      </w:r>
      <w:r w:rsidRPr="006E01AB">
        <w:rPr>
          <w:rFonts w:ascii="Times New Roman" w:eastAsia="標楷體" w:hAnsi="標楷體"/>
          <w:b/>
          <w:color w:val="000000" w:themeColor="text1"/>
        </w:rPr>
        <w:t>）護理常規：</w:t>
      </w:r>
    </w:p>
    <w:p w14:paraId="61D080CC" w14:textId="77777777" w:rsidR="000351D8" w:rsidRPr="006E01AB" w:rsidRDefault="000351D8" w:rsidP="000351D8">
      <w:pPr>
        <w:pStyle w:val="af4"/>
        <w:adjustRightInd w:val="0"/>
        <w:snapToGrid w:val="0"/>
        <w:ind w:left="742" w:hangingChars="309" w:hanging="742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意義</w:t>
      </w:r>
      <w:r w:rsidRPr="006E01AB">
        <w:rPr>
          <w:rFonts w:ascii="Times New Roman" w:eastAsia="標楷體" w:hAnsi="標楷體"/>
          <w:iCs/>
          <w:color w:val="000000" w:themeColor="text1"/>
        </w:rPr>
        <w:t>：乃是一種身體治療，將電流通過腦部，使病患產生暫時的意識昏迷和全身痙攣，以達到改善精神症狀的效果。</w:t>
      </w:r>
    </w:p>
    <w:p w14:paraId="16EA0C05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iCs/>
          <w:color w:val="000000" w:themeColor="text1"/>
          <w:u w:val="single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適應症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</w:p>
    <w:p w14:paraId="2BDBE399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1.</w:t>
      </w:r>
      <w:r w:rsidRPr="006E01AB">
        <w:rPr>
          <w:rFonts w:ascii="Times New Roman" w:eastAsia="標楷體" w:hAnsi="標楷體"/>
          <w:iCs/>
          <w:color w:val="000000" w:themeColor="text1"/>
        </w:rPr>
        <w:t>重度憂鬱症，有自殺意念。</w:t>
      </w:r>
    </w:p>
    <w:p w14:paraId="2DB73EDF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2.</w:t>
      </w:r>
      <w:r w:rsidRPr="006E01AB">
        <w:rPr>
          <w:rFonts w:ascii="Times New Roman" w:eastAsia="標楷體" w:hAnsi="標楷體"/>
          <w:iCs/>
          <w:color w:val="000000" w:themeColor="text1"/>
        </w:rPr>
        <w:t>對藥物治療反應差，拒服藥、或副作用大。</w:t>
      </w:r>
    </w:p>
    <w:p w14:paraId="69F3C621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3.</w:t>
      </w:r>
      <w:r w:rsidRPr="006E01AB">
        <w:rPr>
          <w:rFonts w:ascii="Times New Roman" w:eastAsia="標楷體" w:hAnsi="標楷體"/>
          <w:iCs/>
          <w:color w:val="000000" w:themeColor="text1"/>
        </w:rPr>
        <w:t>僵直型的精神分裂病患。</w:t>
      </w:r>
    </w:p>
    <w:p w14:paraId="4804C704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4.</w:t>
      </w:r>
      <w:r w:rsidRPr="006E01AB">
        <w:rPr>
          <w:rFonts w:ascii="Times New Roman" w:eastAsia="標楷體" w:hAnsi="標楷體"/>
          <w:iCs/>
          <w:color w:val="000000" w:themeColor="text1"/>
        </w:rPr>
        <w:t>病情極度欠穩，並有攻擊行為出現。</w:t>
      </w:r>
    </w:p>
    <w:p w14:paraId="7A53B4EC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iCs/>
          <w:color w:val="000000" w:themeColor="text1"/>
          <w:u w:val="single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禁忌症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</w:p>
    <w:p w14:paraId="7850C515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iCs/>
          <w:color w:val="000000" w:themeColor="text1"/>
        </w:rPr>
      </w:pPr>
      <w:r w:rsidRPr="006E01AB">
        <w:rPr>
          <w:rFonts w:ascii="Times New Roman" w:eastAsia="標楷體" w:hAnsi="Times New Roman"/>
          <w:iCs/>
          <w:color w:val="000000" w:themeColor="text1"/>
        </w:rPr>
        <w:t>1.</w:t>
      </w:r>
      <w:r w:rsidRPr="006E01AB">
        <w:rPr>
          <w:rFonts w:ascii="Times New Roman" w:eastAsia="標楷體" w:hAnsi="標楷體"/>
          <w:iCs/>
          <w:color w:val="000000" w:themeColor="text1"/>
        </w:rPr>
        <w:t>腦部病變。</w:t>
      </w:r>
      <w:r w:rsidRPr="006E01AB">
        <w:rPr>
          <w:rFonts w:ascii="Times New Roman" w:eastAsia="標楷體" w:hAnsi="Times New Roman"/>
          <w:iCs/>
          <w:color w:val="000000" w:themeColor="text1"/>
        </w:rPr>
        <w:t xml:space="preserve">2. </w:t>
      </w:r>
      <w:r w:rsidRPr="006E01AB">
        <w:rPr>
          <w:rFonts w:ascii="Times New Roman" w:eastAsia="標楷體" w:hAnsi="標楷體"/>
          <w:iCs/>
          <w:color w:val="000000" w:themeColor="text1"/>
        </w:rPr>
        <w:t>心臟血管疾病如血壓不可超過</w:t>
      </w:r>
      <w:r w:rsidRPr="006E01AB">
        <w:rPr>
          <w:rFonts w:ascii="Times New Roman" w:eastAsia="標楷體" w:hAnsi="Times New Roman"/>
          <w:iCs/>
          <w:color w:val="000000" w:themeColor="text1"/>
        </w:rPr>
        <w:t>140/90mmhg</w:t>
      </w:r>
      <w:r w:rsidRPr="006E01AB">
        <w:rPr>
          <w:rFonts w:ascii="Times New Roman" w:eastAsia="標楷體" w:hAnsi="標楷體"/>
          <w:iCs/>
          <w:color w:val="000000" w:themeColor="text1"/>
        </w:rPr>
        <w:t>。</w:t>
      </w:r>
    </w:p>
    <w:p w14:paraId="4DA5A081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iCs/>
          <w:color w:val="000000" w:themeColor="text1"/>
        </w:rPr>
      </w:pPr>
      <w:r w:rsidRPr="006E01AB">
        <w:rPr>
          <w:rFonts w:ascii="Times New Roman" w:eastAsia="標楷體" w:hAnsi="Times New Roman"/>
          <w:iCs/>
          <w:color w:val="000000" w:themeColor="text1"/>
        </w:rPr>
        <w:t>3.</w:t>
      </w:r>
      <w:r w:rsidRPr="006E01AB">
        <w:rPr>
          <w:rFonts w:ascii="Times New Roman" w:eastAsia="標楷體" w:hAnsi="標楷體"/>
          <w:iCs/>
          <w:color w:val="000000" w:themeColor="text1"/>
        </w:rPr>
        <w:t>視網膜剝離。</w:t>
      </w:r>
      <w:r w:rsidRPr="006E01AB">
        <w:rPr>
          <w:rFonts w:ascii="Times New Roman" w:eastAsia="標楷體" w:hAnsi="Times New Roman"/>
          <w:iCs/>
          <w:color w:val="000000" w:themeColor="text1"/>
        </w:rPr>
        <w:t>4.</w:t>
      </w:r>
      <w:r w:rsidRPr="006E01AB">
        <w:rPr>
          <w:rFonts w:ascii="Times New Roman" w:eastAsia="標楷體" w:hAnsi="標楷體"/>
          <w:iCs/>
          <w:color w:val="000000" w:themeColor="text1"/>
        </w:rPr>
        <w:t>慢性阻塞性肺疾病。</w:t>
      </w:r>
      <w:r w:rsidRPr="006E01AB">
        <w:rPr>
          <w:rFonts w:ascii="Times New Roman" w:eastAsia="標楷體" w:hAnsi="Times New Roman"/>
          <w:iCs/>
          <w:color w:val="000000" w:themeColor="text1"/>
        </w:rPr>
        <w:t>5.</w:t>
      </w:r>
      <w:r w:rsidRPr="006E01AB">
        <w:rPr>
          <w:rFonts w:ascii="Times New Roman" w:eastAsia="標楷體" w:hAnsi="標楷體"/>
          <w:iCs/>
          <w:color w:val="000000" w:themeColor="text1"/>
        </w:rPr>
        <w:t>高燒不退的病人。</w:t>
      </w:r>
    </w:p>
    <w:p w14:paraId="1640433B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iCs/>
          <w:color w:val="000000" w:themeColor="text1"/>
          <w:u w:val="single"/>
        </w:rPr>
        <w:sectPr w:rsidR="000351D8" w:rsidRPr="006E01AB" w:rsidSect="00F817F0">
          <w:footerReference w:type="default" r:id="rId24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治療前用物準備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</w:p>
    <w:p w14:paraId="3A5FE1D6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</w:rPr>
        <w:lastRenderedPageBreak/>
        <w:t>電痙攣儀器。診療床。生理食鹽水棉球</w:t>
      </w:r>
      <w:r w:rsidRPr="006E01AB">
        <w:rPr>
          <w:rFonts w:ascii="Times New Roman" w:eastAsia="標楷體" w:hAnsi="Times New Roman"/>
          <w:iCs/>
          <w:color w:val="000000" w:themeColor="text1"/>
        </w:rPr>
        <w:t>(</w:t>
      </w:r>
      <w:r w:rsidRPr="006E01AB">
        <w:rPr>
          <w:rFonts w:ascii="Times New Roman" w:eastAsia="標楷體" w:hAnsi="標楷體"/>
          <w:iCs/>
          <w:color w:val="000000" w:themeColor="text1"/>
        </w:rPr>
        <w:t>必要時酒精棉球</w:t>
      </w:r>
      <w:r w:rsidRPr="006E01AB">
        <w:rPr>
          <w:rFonts w:ascii="Times New Roman" w:eastAsia="標楷體" w:hAnsi="Times New Roman"/>
          <w:iCs/>
          <w:color w:val="000000" w:themeColor="text1"/>
        </w:rPr>
        <w:t>)</w:t>
      </w:r>
      <w:r w:rsidRPr="006E01AB">
        <w:rPr>
          <w:rFonts w:ascii="Times New Roman" w:eastAsia="標楷體" w:hAnsi="標楷體"/>
          <w:iCs/>
          <w:color w:val="000000" w:themeColor="text1"/>
        </w:rPr>
        <w:t>。特製壓舌板。血壓計。</w:t>
      </w:r>
    </w:p>
    <w:p w14:paraId="0B679973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</w:rPr>
        <w:t>小枕頭、衛生紙、彎盆。空針及藥物酒精棉球。急救設備如抽吸器氧氣急救藥物。</w:t>
      </w:r>
    </w:p>
    <w:p w14:paraId="207687ED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</w:rPr>
        <w:t>聽診器。</w:t>
      </w:r>
    </w:p>
    <w:p w14:paraId="7E495CF2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iCs/>
          <w:color w:val="000000" w:themeColor="text1"/>
          <w:u w:val="single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電痙攣前的護理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</w:p>
    <w:p w14:paraId="5F7FA58D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1.</w:t>
      </w:r>
      <w:r w:rsidRPr="006E01AB">
        <w:rPr>
          <w:rFonts w:ascii="Times New Roman" w:eastAsia="標楷體" w:hAnsi="標楷體"/>
          <w:iCs/>
          <w:color w:val="000000" w:themeColor="text1"/>
        </w:rPr>
        <w:t>確定開立醫囑並請家屬填志願書（由醫生解釋）。</w:t>
      </w:r>
    </w:p>
    <w:p w14:paraId="3EFEF2F5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2.</w:t>
      </w:r>
      <w:r w:rsidRPr="006E01AB">
        <w:rPr>
          <w:rFonts w:ascii="Times New Roman" w:eastAsia="標楷體" w:hAnsi="標楷體"/>
          <w:iCs/>
          <w:color w:val="000000" w:themeColor="text1"/>
        </w:rPr>
        <w:t>了解所有檢查報告的結果，例如：心電圖、</w:t>
      </w:r>
      <w:r w:rsidRPr="006E01AB">
        <w:rPr>
          <w:rFonts w:ascii="Times New Roman" w:eastAsia="標楷體" w:hAnsi="Times New Roman"/>
          <w:iCs/>
          <w:color w:val="000000" w:themeColor="text1"/>
        </w:rPr>
        <w:t>X-ray</w:t>
      </w:r>
      <w:r w:rsidRPr="006E01AB">
        <w:rPr>
          <w:rFonts w:ascii="Times New Roman" w:eastAsia="標楷體" w:hAnsi="標楷體"/>
          <w:iCs/>
          <w:color w:val="000000" w:themeColor="text1"/>
        </w:rPr>
        <w:t>、心肺功能等。</w:t>
      </w:r>
    </w:p>
    <w:p w14:paraId="55BB6796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3.</w:t>
      </w:r>
      <w:r w:rsidRPr="006E01AB">
        <w:rPr>
          <w:rFonts w:ascii="Times New Roman" w:eastAsia="標楷體" w:hAnsi="標楷體"/>
          <w:iCs/>
          <w:color w:val="000000" w:themeColor="text1"/>
        </w:rPr>
        <w:t>治療前，告知禁食６～８小時，並排空膀胱，除去假牙、髮夾等金屬物品，並測量脈搏、</w:t>
      </w:r>
    </w:p>
    <w:p w14:paraId="1181C361" w14:textId="77777777" w:rsidR="000351D8" w:rsidRPr="006E01AB" w:rsidRDefault="000351D8" w:rsidP="000351D8">
      <w:pPr>
        <w:pStyle w:val="af4"/>
        <w:adjustRightInd w:val="0"/>
        <w:snapToGrid w:val="0"/>
        <w:ind w:firstLineChars="200" w:firstLine="48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</w:rPr>
        <w:t>呼吸、血壓，記錄之。並完成護理記錄單簽名。</w:t>
      </w:r>
    </w:p>
    <w:p w14:paraId="3A312A91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4.</w:t>
      </w:r>
      <w:r w:rsidRPr="006E01AB">
        <w:rPr>
          <w:rFonts w:ascii="Times New Roman" w:eastAsia="標楷體" w:hAnsi="標楷體"/>
          <w:iCs/>
          <w:color w:val="000000" w:themeColor="text1"/>
        </w:rPr>
        <w:t>如病患躁動不安，或必要時依醫囑給藥。</w:t>
      </w:r>
    </w:p>
    <w:p w14:paraId="0B3ADDB6" w14:textId="77777777" w:rsidR="000351D8" w:rsidRPr="006E01AB" w:rsidRDefault="000351D8" w:rsidP="000351D8">
      <w:pPr>
        <w:pStyle w:val="af4"/>
        <w:adjustRightInd w:val="0"/>
        <w:snapToGrid w:val="0"/>
        <w:ind w:left="400" w:hanging="400"/>
        <w:rPr>
          <w:rFonts w:ascii="Times New Roman" w:eastAsia="標楷體" w:hAnsi="Times New Roman"/>
          <w:color w:val="000000" w:themeColor="text1"/>
          <w:u w:val="single"/>
        </w:rPr>
      </w:pPr>
      <w:r w:rsidRPr="006E01AB">
        <w:rPr>
          <w:rFonts w:ascii="Times New Roman" w:eastAsia="標楷體" w:hAnsi="標楷體"/>
          <w:color w:val="000000" w:themeColor="text1"/>
          <w:u w:val="single"/>
        </w:rPr>
        <w:t>治療中的護理</w:t>
      </w:r>
      <w:r w:rsidRPr="006E01AB">
        <w:rPr>
          <w:rFonts w:ascii="Times New Roman" w:eastAsia="標楷體" w:hAnsi="標楷體"/>
          <w:color w:val="000000" w:themeColor="text1"/>
        </w:rPr>
        <w:t>：</w:t>
      </w:r>
    </w:p>
    <w:p w14:paraId="6C584B35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1.</w:t>
      </w:r>
      <w:r w:rsidRPr="006E01AB">
        <w:rPr>
          <w:rFonts w:ascii="Times New Roman" w:eastAsia="標楷體" w:hAnsi="標楷體"/>
          <w:color w:val="000000" w:themeColor="text1"/>
        </w:rPr>
        <w:t>協助病患仰臥治療床上，並寬鬆衣服，頸後墊一只枕頭，以利呼吸道暢</w:t>
      </w:r>
      <w:r w:rsidRPr="006E01AB">
        <w:rPr>
          <w:rFonts w:ascii="Times New Roman" w:eastAsia="標楷體" w:hAnsi="標楷體" w:hint="eastAsia"/>
          <w:color w:val="000000" w:themeColor="text1"/>
        </w:rPr>
        <w:t>通</w:t>
      </w:r>
      <w:r w:rsidRPr="006E01AB">
        <w:rPr>
          <w:rFonts w:ascii="Times New Roman" w:eastAsia="標楷體" w:hAnsi="標楷體"/>
          <w:color w:val="000000" w:themeColor="text1"/>
        </w:rPr>
        <w:t>。</w:t>
      </w:r>
    </w:p>
    <w:p w14:paraId="124A2405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2.</w:t>
      </w:r>
      <w:r w:rsidRPr="006E01AB">
        <w:rPr>
          <w:rFonts w:ascii="Times New Roman" w:eastAsia="標楷體" w:hAnsi="標楷體"/>
          <w:color w:val="000000" w:themeColor="text1"/>
        </w:rPr>
        <w:t>置壓舌板於病人臼齒與前臼齒前，以防痙攣時咬傷舌頭或傷及口腔軟組織。</w:t>
      </w:r>
    </w:p>
    <w:p w14:paraId="41549FB8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3.</w:t>
      </w:r>
      <w:r w:rsidRPr="006E01AB">
        <w:rPr>
          <w:rFonts w:ascii="Times New Roman" w:eastAsia="標楷體" w:hAnsi="標楷體"/>
          <w:color w:val="000000" w:themeColor="text1"/>
        </w:rPr>
        <w:t>注射藥物，檢查睫毛反射是否消失。</w:t>
      </w:r>
    </w:p>
    <w:p w14:paraId="66802FC1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4.</w:t>
      </w:r>
      <w:r w:rsidRPr="006E01AB">
        <w:rPr>
          <w:rFonts w:ascii="Times New Roman" w:eastAsia="標楷體" w:hAnsi="標楷體"/>
          <w:color w:val="000000" w:themeColor="text1"/>
        </w:rPr>
        <w:t>協助固定病患之手關節、腳關節，以防骨折。</w:t>
      </w:r>
    </w:p>
    <w:p w14:paraId="5EB4FE1D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5.</w:t>
      </w:r>
      <w:r w:rsidRPr="006E01AB">
        <w:rPr>
          <w:rFonts w:ascii="Times New Roman" w:eastAsia="標楷體" w:hAnsi="標楷體"/>
          <w:color w:val="000000" w:themeColor="text1"/>
        </w:rPr>
        <w:t>電擊片上塗生理食鹽水或電膠液，以免擊傷皮膚，皮膚上的油垢會增加電阻，應予擦除。</w:t>
      </w:r>
    </w:p>
    <w:p w14:paraId="60859A2A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6.</w:t>
      </w:r>
      <w:r w:rsidRPr="006E01AB">
        <w:rPr>
          <w:rFonts w:ascii="Times New Roman" w:eastAsia="標楷體" w:hAnsi="標楷體"/>
          <w:color w:val="000000" w:themeColor="text1"/>
        </w:rPr>
        <w:t>電擊後，保持呼吸道通暢，除去口腔分泌物，並予叩背及側臥，以利分泌物排出。</w:t>
      </w:r>
    </w:p>
    <w:p w14:paraId="0078323A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7.</w:t>
      </w:r>
      <w:r w:rsidRPr="006E01AB">
        <w:rPr>
          <w:rFonts w:ascii="Times New Roman" w:eastAsia="標楷體" w:hAnsi="標楷體"/>
          <w:color w:val="000000" w:themeColor="text1"/>
        </w:rPr>
        <w:t>必要時給予氧氣使用。</w:t>
      </w:r>
    </w:p>
    <w:p w14:paraId="1E2B7CF1" w14:textId="77777777" w:rsidR="000351D8" w:rsidRPr="006E01AB" w:rsidRDefault="000351D8" w:rsidP="000351D8">
      <w:pPr>
        <w:pStyle w:val="af4"/>
        <w:adjustRightInd w:val="0"/>
        <w:snapToGrid w:val="0"/>
        <w:ind w:left="400" w:hanging="400"/>
        <w:rPr>
          <w:rFonts w:ascii="Times New Roman" w:eastAsia="標楷體" w:hAnsi="Times New Roman"/>
          <w:color w:val="000000" w:themeColor="text1"/>
          <w:u w:val="single"/>
        </w:rPr>
      </w:pPr>
      <w:r w:rsidRPr="006E01AB">
        <w:rPr>
          <w:rFonts w:ascii="Times New Roman" w:eastAsia="標楷體" w:hAnsi="標楷體"/>
          <w:color w:val="000000" w:themeColor="text1"/>
          <w:u w:val="single"/>
        </w:rPr>
        <w:t>治療後的護理</w:t>
      </w:r>
      <w:r w:rsidRPr="006E01AB">
        <w:rPr>
          <w:rFonts w:ascii="Times New Roman" w:eastAsia="標楷體" w:hAnsi="標楷體"/>
          <w:color w:val="000000" w:themeColor="text1"/>
        </w:rPr>
        <w:t>：</w:t>
      </w:r>
    </w:p>
    <w:p w14:paraId="0564E0EE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1.</w:t>
      </w:r>
      <w:r w:rsidRPr="006E01AB">
        <w:rPr>
          <w:rFonts w:ascii="Times New Roman" w:eastAsia="標楷體" w:hAnsi="標楷體"/>
          <w:color w:val="000000" w:themeColor="text1"/>
        </w:rPr>
        <w:t>密切觀察病人，若病人尚未清醒，需予陪伴或拉上床欄。</w:t>
      </w:r>
    </w:p>
    <w:p w14:paraId="0A15ABFF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2.</w:t>
      </w:r>
      <w:r w:rsidRPr="006E01AB">
        <w:rPr>
          <w:rFonts w:ascii="Times New Roman" w:eastAsia="標楷體" w:hAnsi="標楷體"/>
          <w:color w:val="000000" w:themeColor="text1"/>
        </w:rPr>
        <w:t>治療後１５分鐘測量</w:t>
      </w:r>
      <w:r w:rsidRPr="006E01AB">
        <w:rPr>
          <w:rFonts w:ascii="Times New Roman" w:eastAsia="標楷體" w:hAnsi="Times New Roman"/>
          <w:color w:val="000000" w:themeColor="text1"/>
        </w:rPr>
        <w:t>vital signs</w:t>
      </w:r>
      <w:r w:rsidRPr="006E01AB">
        <w:rPr>
          <w:rFonts w:ascii="Times New Roman" w:eastAsia="標楷體" w:hAnsi="標楷體"/>
          <w:color w:val="000000" w:themeColor="text1"/>
        </w:rPr>
        <w:t>共二次，３０分鐘二次，注意是否穩定。</w:t>
      </w:r>
    </w:p>
    <w:p w14:paraId="7C7400D4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3.</w:t>
      </w:r>
      <w:r w:rsidRPr="006E01AB">
        <w:rPr>
          <w:rFonts w:ascii="Times New Roman" w:eastAsia="標楷體" w:hAnsi="標楷體"/>
          <w:color w:val="000000" w:themeColor="text1"/>
        </w:rPr>
        <w:t>填寫治療記錄單，並詳細記錄病患的反應。</w:t>
      </w:r>
    </w:p>
    <w:p w14:paraId="0950CD80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4.</w:t>
      </w:r>
      <w:r w:rsidRPr="006E01AB">
        <w:rPr>
          <w:rFonts w:ascii="Times New Roman" w:eastAsia="標楷體" w:hAnsi="標楷體"/>
          <w:color w:val="000000" w:themeColor="text1"/>
        </w:rPr>
        <w:t>等待吞嚥反射恢復，再給予喝水，漸進用餐。</w:t>
      </w:r>
    </w:p>
    <w:p w14:paraId="7BE868C2" w14:textId="77777777" w:rsidR="000351D8" w:rsidRPr="006E01AB" w:rsidRDefault="000351D8" w:rsidP="000351D8">
      <w:pPr>
        <w:pStyle w:val="af4"/>
        <w:adjustRightInd w:val="0"/>
        <w:snapToGrid w:val="0"/>
        <w:ind w:left="400" w:hanging="400"/>
        <w:rPr>
          <w:rFonts w:ascii="Times New Roman" w:eastAsia="標楷體" w:hAnsi="Times New Roman"/>
          <w:color w:val="000000" w:themeColor="text1"/>
          <w:u w:val="single"/>
        </w:rPr>
      </w:pPr>
      <w:r w:rsidRPr="006E01AB">
        <w:rPr>
          <w:rFonts w:ascii="Times New Roman" w:eastAsia="標楷體" w:hAnsi="標楷體"/>
          <w:color w:val="000000" w:themeColor="text1"/>
          <w:u w:val="single"/>
        </w:rPr>
        <w:t>合併症</w:t>
      </w:r>
      <w:r w:rsidRPr="006E01AB">
        <w:rPr>
          <w:rFonts w:ascii="Times New Roman" w:eastAsia="標楷體" w:hAnsi="標楷體"/>
          <w:color w:val="000000" w:themeColor="text1"/>
        </w:rPr>
        <w:t>：</w:t>
      </w:r>
    </w:p>
    <w:p w14:paraId="1E07E2B3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包括但不限於：暫時性的記憶喪失。脫臼或骨折。呼吸暫停。噁心及嘔吐。皮膚灼傷。口唇黏膜或皮膚咬傷。</w:t>
      </w:r>
    </w:p>
    <w:p w14:paraId="2F90A932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</w:p>
    <w:p w14:paraId="5BB7B788" w14:textId="77777777" w:rsidR="000351D8" w:rsidRPr="006E01AB" w:rsidRDefault="000351D8" w:rsidP="000351D8">
      <w:pPr>
        <w:pStyle w:val="af4"/>
        <w:jc w:val="both"/>
        <w:rPr>
          <w:rFonts w:ascii="Times New Roman" w:eastAsia="標楷體" w:hAnsi="Times New Roman"/>
          <w:b/>
          <w:color w:val="000000" w:themeColor="text1"/>
        </w:rPr>
      </w:pPr>
      <w:r w:rsidRPr="006E01AB">
        <w:rPr>
          <w:rFonts w:ascii="Times New Roman" w:eastAsia="標楷體" w:hAnsi="標楷體"/>
          <w:b/>
          <w:color w:val="000000" w:themeColor="text1"/>
        </w:rPr>
        <w:t>參、約束及監護護理常規：</w:t>
      </w:r>
    </w:p>
    <w:p w14:paraId="3208CA7A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</w:rPr>
        <w:t>治療意義</w:t>
      </w:r>
      <w:r w:rsidRPr="006E01AB">
        <w:rPr>
          <w:rFonts w:ascii="Times New Roman" w:eastAsia="標楷體" w:hAnsi="Times New Roman"/>
          <w:iCs/>
          <w:color w:val="000000" w:themeColor="text1"/>
        </w:rPr>
        <w:t>----</w:t>
      </w: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約束</w:t>
      </w:r>
      <w:r w:rsidRPr="006E01AB">
        <w:rPr>
          <w:rFonts w:ascii="Times New Roman" w:eastAsia="標楷體" w:hAnsi="標楷體"/>
          <w:iCs/>
          <w:color w:val="000000" w:themeColor="text1"/>
        </w:rPr>
        <w:t>：利用監護、藥物及力學器材，控制病患之身體活動，以保護病患其他病患免於受到傷害。</w:t>
      </w: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監護</w:t>
      </w:r>
      <w:r w:rsidRPr="006E01AB">
        <w:rPr>
          <w:rFonts w:ascii="Times New Roman" w:eastAsia="標楷體" w:hAnsi="標楷體"/>
          <w:iCs/>
          <w:color w:val="000000" w:themeColor="text1"/>
        </w:rPr>
        <w:t>：是將病患非自願地或徵得其同意隔離於一閉鎖房間。</w:t>
      </w:r>
    </w:p>
    <w:p w14:paraId="164C7DA5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iCs/>
          <w:color w:val="000000" w:themeColor="text1"/>
          <w:u w:val="single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目的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</w:p>
    <w:p w14:paraId="0F7CD5D2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Times New Roman"/>
          <w:iCs/>
          <w:color w:val="000000" w:themeColor="text1"/>
        </w:rPr>
        <w:t>(1)</w:t>
      </w:r>
      <w:r w:rsidRPr="006E01AB">
        <w:rPr>
          <w:rFonts w:ascii="Times New Roman" w:eastAsia="標楷體" w:hAnsi="標楷體"/>
          <w:iCs/>
          <w:color w:val="000000" w:themeColor="text1"/>
        </w:rPr>
        <w:t>病患的暴力或自殘的行為不影響到其他病患或傷害自己。</w:t>
      </w:r>
      <w:r w:rsidRPr="006E01AB">
        <w:rPr>
          <w:rFonts w:ascii="Times New Roman" w:eastAsia="標楷體" w:hAnsi="Times New Roman"/>
          <w:iCs/>
          <w:color w:val="000000" w:themeColor="text1"/>
        </w:rPr>
        <w:t>(2)</w:t>
      </w:r>
      <w:r w:rsidRPr="006E01AB">
        <w:rPr>
          <w:rFonts w:ascii="Times New Roman" w:eastAsia="標楷體" w:hAnsi="標楷體"/>
          <w:iCs/>
          <w:color w:val="000000" w:themeColor="text1"/>
        </w:rPr>
        <w:t>病患能暫時穩定情緒，而接受護理人員的診察及治療。</w:t>
      </w:r>
      <w:r w:rsidRPr="006E01AB">
        <w:rPr>
          <w:rFonts w:ascii="Times New Roman" w:eastAsia="標楷體" w:hAnsi="Times New Roman"/>
          <w:iCs/>
          <w:color w:val="000000" w:themeColor="text1"/>
        </w:rPr>
        <w:t>(3)</w:t>
      </w:r>
      <w:r w:rsidRPr="006E01AB">
        <w:rPr>
          <w:rFonts w:ascii="Times New Roman" w:eastAsia="標楷體" w:hAnsi="標楷體"/>
          <w:iCs/>
          <w:color w:val="000000" w:themeColor="text1"/>
        </w:rPr>
        <w:t>約束病患的情況。</w:t>
      </w:r>
      <w:r w:rsidRPr="006E01AB">
        <w:rPr>
          <w:rFonts w:ascii="Times New Roman" w:eastAsia="標楷體" w:hAnsi="Times New Roman"/>
          <w:iCs/>
          <w:color w:val="000000" w:themeColor="text1"/>
        </w:rPr>
        <w:t>(4)</w:t>
      </w:r>
      <w:r w:rsidRPr="006E01AB">
        <w:rPr>
          <w:rFonts w:ascii="Times New Roman" w:eastAsia="標楷體" w:hAnsi="標楷體"/>
          <w:iCs/>
          <w:color w:val="000000" w:themeColor="text1"/>
        </w:rPr>
        <w:t>病患有自殺危險、自殺企圖或行為時。</w:t>
      </w:r>
      <w:r w:rsidRPr="006E01AB">
        <w:rPr>
          <w:rFonts w:ascii="Times New Roman" w:eastAsia="標楷體" w:hAnsi="Times New Roman"/>
          <w:iCs/>
          <w:color w:val="000000" w:themeColor="text1"/>
        </w:rPr>
        <w:t>(5)</w:t>
      </w:r>
      <w:r w:rsidRPr="006E01AB">
        <w:rPr>
          <w:rFonts w:ascii="Times New Roman" w:eastAsia="標楷體" w:hAnsi="標楷體"/>
          <w:iCs/>
          <w:color w:val="000000" w:themeColor="text1"/>
        </w:rPr>
        <w:t>病患出現攻擊性、衝動及無理性行為，有傷害別人及危害公共安寧時。</w:t>
      </w:r>
      <w:r w:rsidRPr="006E01AB">
        <w:rPr>
          <w:rFonts w:ascii="Times New Roman" w:eastAsia="標楷體" w:hAnsi="Times New Roman"/>
          <w:iCs/>
          <w:color w:val="000000" w:themeColor="text1"/>
        </w:rPr>
        <w:t>(6)</w:t>
      </w:r>
      <w:r w:rsidRPr="006E01AB">
        <w:rPr>
          <w:rFonts w:ascii="Times New Roman" w:eastAsia="標楷體" w:hAnsi="標楷體"/>
          <w:iCs/>
          <w:color w:val="000000" w:themeColor="text1"/>
        </w:rPr>
        <w:t>病患有急性腦症狀群，且其行為混亂、激躁、衝動、無法預測時。</w:t>
      </w:r>
      <w:r w:rsidRPr="006E01AB">
        <w:rPr>
          <w:rFonts w:ascii="Times New Roman" w:eastAsia="標楷體" w:hAnsi="Times New Roman"/>
          <w:iCs/>
          <w:color w:val="000000" w:themeColor="text1"/>
        </w:rPr>
        <w:t>(7)</w:t>
      </w:r>
      <w:r w:rsidRPr="006E01AB">
        <w:rPr>
          <w:rFonts w:ascii="Times New Roman" w:eastAsia="標楷體" w:hAnsi="標楷體"/>
          <w:iCs/>
          <w:color w:val="000000" w:themeColor="text1"/>
        </w:rPr>
        <w:t>病患神智不清、判斷力缺損、無法與醫護急救措施合作、有傷害其生命安全時。</w:t>
      </w:r>
    </w:p>
    <w:p w14:paraId="43239994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iCs/>
          <w:color w:val="000000" w:themeColor="text1"/>
          <w:u w:val="single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身體約束的種類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</w:p>
    <w:p w14:paraId="47C796C3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iCs/>
          <w:color w:val="000000" w:themeColor="text1"/>
        </w:rPr>
      </w:pPr>
      <w:r w:rsidRPr="006E01AB">
        <w:rPr>
          <w:rFonts w:ascii="Times New Roman" w:eastAsia="標楷體" w:hAnsi="Times New Roman"/>
          <w:iCs/>
          <w:color w:val="000000" w:themeColor="text1"/>
        </w:rPr>
        <w:t>(1).</w:t>
      </w:r>
      <w:r w:rsidRPr="006E01AB">
        <w:rPr>
          <w:rFonts w:ascii="Times New Roman" w:eastAsia="標楷體" w:hAnsi="標楷體"/>
          <w:iCs/>
          <w:color w:val="000000" w:themeColor="text1"/>
        </w:rPr>
        <w:t>監護。</w:t>
      </w:r>
      <w:r w:rsidRPr="006E01AB">
        <w:rPr>
          <w:rFonts w:ascii="Times New Roman" w:eastAsia="標楷體" w:hAnsi="Times New Roman"/>
          <w:iCs/>
          <w:color w:val="000000" w:themeColor="text1"/>
        </w:rPr>
        <w:t>(2).</w:t>
      </w:r>
      <w:r w:rsidRPr="006E01AB">
        <w:rPr>
          <w:rFonts w:ascii="Times New Roman" w:eastAsia="標楷體" w:hAnsi="標楷體"/>
          <w:iCs/>
          <w:color w:val="000000" w:themeColor="text1"/>
        </w:rPr>
        <w:t>肢體及軀幹的約束。</w:t>
      </w:r>
      <w:r w:rsidRPr="006E01AB">
        <w:rPr>
          <w:rFonts w:ascii="Times New Roman" w:eastAsia="標楷體" w:hAnsi="Times New Roman"/>
          <w:iCs/>
          <w:color w:val="000000" w:themeColor="text1"/>
        </w:rPr>
        <w:t>(3).</w:t>
      </w:r>
      <w:r w:rsidRPr="006E01AB">
        <w:rPr>
          <w:rFonts w:ascii="Times New Roman" w:eastAsia="標楷體" w:hAnsi="標楷體"/>
          <w:iCs/>
          <w:color w:val="000000" w:themeColor="text1"/>
        </w:rPr>
        <w:t>兩點式：約束任何兩個肢體。</w:t>
      </w:r>
    </w:p>
    <w:p w14:paraId="4EEF8211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Times New Roman"/>
          <w:iCs/>
          <w:color w:val="000000" w:themeColor="text1"/>
        </w:rPr>
        <w:t>(4).</w:t>
      </w:r>
      <w:r w:rsidRPr="006E01AB">
        <w:rPr>
          <w:rFonts w:ascii="Times New Roman" w:eastAsia="標楷體" w:hAnsi="標楷體"/>
          <w:iCs/>
          <w:color w:val="000000" w:themeColor="text1"/>
        </w:rPr>
        <w:t>三點式：約束任何三個肢體。</w:t>
      </w:r>
      <w:r w:rsidRPr="006E01AB">
        <w:rPr>
          <w:rFonts w:ascii="Times New Roman" w:eastAsia="標楷體" w:hAnsi="Times New Roman"/>
          <w:iCs/>
          <w:color w:val="000000" w:themeColor="text1"/>
        </w:rPr>
        <w:t>(5).</w:t>
      </w:r>
      <w:r w:rsidRPr="006E01AB">
        <w:rPr>
          <w:rFonts w:ascii="Times New Roman" w:eastAsia="標楷體" w:hAnsi="標楷體"/>
          <w:iCs/>
          <w:color w:val="000000" w:themeColor="text1"/>
        </w:rPr>
        <w:t>四點式：約束所有肢體。</w:t>
      </w:r>
    </w:p>
    <w:p w14:paraId="555DAE1A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iCs/>
          <w:color w:val="000000" w:themeColor="text1"/>
          <w:u w:val="single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約束及監護的規則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</w:p>
    <w:p w14:paraId="05ECF2D1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1.</w:t>
      </w:r>
      <w:r w:rsidRPr="006E01AB">
        <w:rPr>
          <w:rFonts w:ascii="Times New Roman" w:eastAsia="標楷體" w:hAnsi="標楷體"/>
          <w:iCs/>
          <w:color w:val="000000" w:themeColor="text1"/>
        </w:rPr>
        <w:t>約束及監護需要臨床的判斷，只能用來保護病患、他人及嚴重干擾治療環境之情況，病</w:t>
      </w:r>
    </w:p>
    <w:p w14:paraId="6E2BE775" w14:textId="77777777" w:rsidR="000351D8" w:rsidRPr="006E01AB" w:rsidRDefault="000351D8" w:rsidP="000351D8">
      <w:pPr>
        <w:pStyle w:val="af4"/>
        <w:adjustRightInd w:val="0"/>
        <w:snapToGrid w:val="0"/>
        <w:ind w:firstLineChars="169" w:firstLine="406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</w:rPr>
        <w:t>患的行為是決定的因素。</w:t>
      </w:r>
    </w:p>
    <w:p w14:paraId="255B61CD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2.</w:t>
      </w:r>
      <w:r w:rsidRPr="006E01AB">
        <w:rPr>
          <w:rFonts w:ascii="Times New Roman" w:eastAsia="標楷體" w:hAnsi="標楷體"/>
          <w:iCs/>
          <w:color w:val="000000" w:themeColor="text1"/>
        </w:rPr>
        <w:t>除有安全威脅外，病患拒絕治療或需在急診留觀，都不是約束病患的正當理由。</w:t>
      </w:r>
    </w:p>
    <w:p w14:paraId="3DC3B756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3.</w:t>
      </w:r>
      <w:r w:rsidRPr="006E01AB">
        <w:rPr>
          <w:rFonts w:ascii="Times New Roman" w:eastAsia="標楷體" w:hAnsi="標楷體"/>
          <w:iCs/>
          <w:color w:val="000000" w:themeColor="text1"/>
        </w:rPr>
        <w:t>不能將監護及約束用來當作處罰病患的工具。</w:t>
      </w:r>
    </w:p>
    <w:p w14:paraId="185D2B1F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4.</w:t>
      </w:r>
      <w:r w:rsidRPr="006E01AB">
        <w:rPr>
          <w:rFonts w:ascii="Times New Roman" w:eastAsia="標楷體" w:hAnsi="標楷體"/>
          <w:iCs/>
          <w:color w:val="000000" w:themeColor="text1"/>
        </w:rPr>
        <w:t>必須有醫師醫囑，開出醫囑前，醫師必須先觀察及評估病患之狀況。</w:t>
      </w:r>
    </w:p>
    <w:p w14:paraId="494C05AD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5.</w:t>
      </w:r>
      <w:r w:rsidRPr="006E01AB">
        <w:rPr>
          <w:rFonts w:ascii="Times New Roman" w:eastAsia="標楷體" w:hAnsi="標楷體"/>
          <w:iCs/>
          <w:color w:val="000000" w:themeColor="text1"/>
        </w:rPr>
        <w:t>在</w:t>
      </w: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緊急狀況下</w:t>
      </w:r>
      <w:r w:rsidRPr="006E01AB">
        <w:rPr>
          <w:rFonts w:ascii="Times New Roman" w:eastAsia="標楷體" w:hAnsi="標楷體"/>
          <w:iCs/>
          <w:color w:val="000000" w:themeColor="text1"/>
        </w:rPr>
        <w:t>，護士先給予病患暫時約束或監護，並立即通知醫師前來。</w:t>
      </w:r>
    </w:p>
    <w:p w14:paraId="106E0002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iCs/>
          <w:color w:val="000000" w:themeColor="text1"/>
        </w:rPr>
        <w:sectPr w:rsidR="000351D8" w:rsidRPr="006E01AB" w:rsidSect="00F817F0">
          <w:footerReference w:type="default" r:id="rId25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6.</w:t>
      </w:r>
      <w:r w:rsidRPr="006E01AB">
        <w:rPr>
          <w:rFonts w:ascii="Times New Roman" w:eastAsia="標楷體" w:hAnsi="標楷體"/>
          <w:iCs/>
          <w:color w:val="000000" w:themeColor="text1"/>
        </w:rPr>
        <w:t>清除所有可造成危除的物品，如：梳子、皮帶、火柴等。</w:t>
      </w:r>
    </w:p>
    <w:p w14:paraId="670315A1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lastRenderedPageBreak/>
        <w:t>7.</w:t>
      </w:r>
      <w:r w:rsidRPr="006E01AB">
        <w:rPr>
          <w:rFonts w:ascii="Times New Roman" w:eastAsia="標楷體" w:hAnsi="標楷體"/>
          <w:iCs/>
          <w:color w:val="000000" w:themeColor="text1"/>
        </w:rPr>
        <w:t>在約束或監護時，儘量避免造成病患身體上的不舒服，在發生火災或其它緊急情況時，</w:t>
      </w:r>
    </w:p>
    <w:p w14:paraId="7C61B792" w14:textId="77777777" w:rsidR="000351D8" w:rsidRPr="006E01AB" w:rsidRDefault="000351D8" w:rsidP="000351D8">
      <w:pPr>
        <w:pStyle w:val="af4"/>
        <w:adjustRightInd w:val="0"/>
        <w:snapToGrid w:val="0"/>
        <w:ind w:firstLineChars="192" w:firstLine="461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</w:rPr>
        <w:t>工作人員能很容易地解除約束或監護。</w:t>
      </w:r>
    </w:p>
    <w:p w14:paraId="4BCC666E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t>8.</w:t>
      </w:r>
      <w:r w:rsidRPr="006E01AB">
        <w:rPr>
          <w:rFonts w:ascii="Times New Roman" w:eastAsia="標楷體" w:hAnsi="標楷體"/>
          <w:iCs/>
          <w:color w:val="000000" w:themeColor="text1"/>
        </w:rPr>
        <w:t>約束或監護之病患必須由護士每隔十五分鐘觀察一次，若情況特殊需密切觀察，時間還可以縮短，必須注意病患的營養、個人衛生、排泄及運動等。</w:t>
      </w:r>
    </w:p>
    <w:p w14:paraId="7B8276AE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iCs/>
          <w:color w:val="000000" w:themeColor="text1"/>
          <w:u w:val="single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約束的手續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</w:p>
    <w:p w14:paraId="570FE08E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1.</w:t>
      </w:r>
      <w:r w:rsidRPr="006E01AB">
        <w:rPr>
          <w:rFonts w:ascii="Times New Roman" w:eastAsia="標楷體" w:hAnsi="標楷體"/>
          <w:color w:val="000000" w:themeColor="text1"/>
        </w:rPr>
        <w:t>請求援助，至少要兩個人以上共同執行。</w:t>
      </w:r>
    </w:p>
    <w:p w14:paraId="17267E6E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2.</w:t>
      </w:r>
      <w:r w:rsidRPr="006E01AB">
        <w:rPr>
          <w:rFonts w:ascii="Times New Roman" w:eastAsia="標楷體" w:hAnsi="標楷體"/>
          <w:color w:val="000000" w:themeColor="text1"/>
        </w:rPr>
        <w:t>向病患及家屬解釋給予約束的需要。</w:t>
      </w:r>
    </w:p>
    <w:p w14:paraId="3ACD0971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3.</w:t>
      </w:r>
      <w:r w:rsidRPr="006E01AB">
        <w:rPr>
          <w:rFonts w:ascii="Times New Roman" w:eastAsia="標楷體" w:hAnsi="標楷體"/>
          <w:color w:val="000000" w:themeColor="text1"/>
        </w:rPr>
        <w:t>自病患身體及房間清除所有潛在性危險的物品。</w:t>
      </w:r>
    </w:p>
    <w:p w14:paraId="66F018D4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4.</w:t>
      </w:r>
      <w:r w:rsidRPr="006E01AB">
        <w:rPr>
          <w:rFonts w:ascii="Times New Roman" w:eastAsia="標楷體" w:hAnsi="標楷體"/>
          <w:color w:val="000000" w:themeColor="text1"/>
        </w:rPr>
        <w:t>給予病患的約束，要注意牢固，切勿太緊。</w:t>
      </w:r>
    </w:p>
    <w:p w14:paraId="23F5629F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5.</w:t>
      </w:r>
      <w:r w:rsidRPr="006E01AB">
        <w:rPr>
          <w:rFonts w:ascii="Times New Roman" w:eastAsia="標楷體" w:hAnsi="標楷體"/>
          <w:color w:val="000000" w:themeColor="text1"/>
        </w:rPr>
        <w:t>保持所有的約束用具易於觀察，將約束帶綁於床架上，勿綁於床欄上。</w:t>
      </w:r>
    </w:p>
    <w:p w14:paraId="17D52CEE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6.</w:t>
      </w:r>
      <w:r w:rsidRPr="006E01AB">
        <w:rPr>
          <w:rFonts w:ascii="Times New Roman" w:eastAsia="標楷體" w:hAnsi="標楷體"/>
          <w:color w:val="000000" w:themeColor="text1"/>
        </w:rPr>
        <w:t>護士至少每十五分鐘評估病患的情況一次，注意約束的鬆緊度、身體的活動、膚色、腫</w:t>
      </w:r>
    </w:p>
    <w:p w14:paraId="68295EA8" w14:textId="77777777" w:rsidR="000351D8" w:rsidRPr="006E01AB" w:rsidRDefault="000351D8" w:rsidP="000351D8">
      <w:pPr>
        <w:pStyle w:val="af4"/>
        <w:adjustRightInd w:val="0"/>
        <w:snapToGrid w:val="0"/>
        <w:ind w:firstLineChars="180" w:firstLine="432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脹、脈搏及一般情形，針對評估採取適當的處理。假如病患不宜解除所有肢體之約束用</w:t>
      </w:r>
    </w:p>
    <w:p w14:paraId="162135B7" w14:textId="77777777" w:rsidR="000351D8" w:rsidRPr="006E01AB" w:rsidRDefault="000351D8" w:rsidP="000351D8">
      <w:pPr>
        <w:pStyle w:val="af4"/>
        <w:adjustRightInd w:val="0"/>
        <w:snapToGrid w:val="0"/>
        <w:ind w:firstLineChars="180" w:firstLine="432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具，則每隔兩小時輪流鬆綁四肢五分鐘。</w:t>
      </w:r>
    </w:p>
    <w:p w14:paraId="1316696D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7.</w:t>
      </w:r>
      <w:r w:rsidRPr="006E01AB">
        <w:rPr>
          <w:rFonts w:ascii="Times New Roman" w:eastAsia="標楷體" w:hAnsi="標楷體"/>
          <w:color w:val="000000" w:themeColor="text1"/>
        </w:rPr>
        <w:t>必要時陪伴、保護病患，避免因自傷、或其他病友之傷害。</w:t>
      </w:r>
    </w:p>
    <w:p w14:paraId="5DD73A0F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8.</w:t>
      </w:r>
      <w:r w:rsidRPr="006E01AB">
        <w:rPr>
          <w:rFonts w:ascii="Times New Roman" w:eastAsia="標楷體" w:hAnsi="標楷體"/>
          <w:color w:val="000000" w:themeColor="text1"/>
        </w:rPr>
        <w:t>修改護理計劃，以配合加護護理之需要，並確定病患有足夠之營養、液體、排泄、運動、</w:t>
      </w:r>
    </w:p>
    <w:p w14:paraId="24DB4BE2" w14:textId="77777777" w:rsidR="000351D8" w:rsidRPr="006E01AB" w:rsidRDefault="000351D8" w:rsidP="000351D8">
      <w:pPr>
        <w:pStyle w:val="af4"/>
        <w:adjustRightInd w:val="0"/>
        <w:snapToGrid w:val="0"/>
        <w:ind w:firstLineChars="180" w:firstLine="432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情緒上的支持及個人衛生。</w:t>
      </w:r>
    </w:p>
    <w:p w14:paraId="0BFAEF4D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9.</w:t>
      </w:r>
      <w:r w:rsidRPr="006E01AB">
        <w:rPr>
          <w:rFonts w:ascii="Times New Roman" w:eastAsia="標楷體" w:hAnsi="標楷體"/>
          <w:color w:val="000000" w:themeColor="text1"/>
        </w:rPr>
        <w:t>三班詳細交班，使得下一班次護士亦能給予持續性及治療性的處理。</w:t>
      </w:r>
    </w:p>
    <w:p w14:paraId="34BB1A6A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iCs/>
          <w:color w:val="000000" w:themeColor="text1"/>
          <w:u w:val="single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護理人員對放置保護室監護病患的職責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</w:p>
    <w:p w14:paraId="08F12C41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1.</w:t>
      </w:r>
      <w:r w:rsidRPr="006E01AB">
        <w:rPr>
          <w:rFonts w:ascii="Times New Roman" w:eastAsia="標楷體" w:hAnsi="標楷體"/>
          <w:color w:val="000000" w:themeColor="text1"/>
        </w:rPr>
        <w:t>在病患入保護室前，先清除保護室內所有尖銳及潛在性危險物品。</w:t>
      </w:r>
    </w:p>
    <w:p w14:paraId="273B61A0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2.</w:t>
      </w:r>
      <w:r w:rsidRPr="006E01AB">
        <w:rPr>
          <w:rFonts w:ascii="Times New Roman" w:eastAsia="標楷體" w:hAnsi="標楷體"/>
          <w:color w:val="000000" w:themeColor="text1"/>
        </w:rPr>
        <w:t>清除病患身上所有具潛在性危險物品。</w:t>
      </w:r>
    </w:p>
    <w:p w14:paraId="2C1D10D1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3.</w:t>
      </w:r>
      <w:r w:rsidRPr="006E01AB">
        <w:rPr>
          <w:rFonts w:ascii="Times New Roman" w:eastAsia="標楷體" w:hAnsi="標楷體"/>
          <w:color w:val="000000" w:themeColor="text1"/>
        </w:rPr>
        <w:t>假如病患見到工作人員時，情緒更激動，則由保護室之窗戶觀察病患即可。</w:t>
      </w:r>
    </w:p>
    <w:p w14:paraId="721AE5A9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4.</w:t>
      </w:r>
      <w:r w:rsidRPr="006E01AB">
        <w:rPr>
          <w:rFonts w:ascii="Times New Roman" w:eastAsia="標楷體" w:hAnsi="標楷體"/>
          <w:color w:val="000000" w:themeColor="text1"/>
        </w:rPr>
        <w:t>值班護士至少每十五分鐘評估病患的情況一次，必要時更密集地觀察病患三班詳細交</w:t>
      </w:r>
    </w:p>
    <w:p w14:paraId="0CE96608" w14:textId="77777777" w:rsidR="000351D8" w:rsidRPr="006E01AB" w:rsidRDefault="000351D8" w:rsidP="000351D8">
      <w:pPr>
        <w:pStyle w:val="af4"/>
        <w:adjustRightInd w:val="0"/>
        <w:snapToGrid w:val="0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班，使得下一班次護士亦能給予持續性及治療性的處理。</w:t>
      </w:r>
    </w:p>
    <w:p w14:paraId="70FBE817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</w:p>
    <w:p w14:paraId="0B03BA7D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b/>
          <w:color w:val="000000" w:themeColor="text1"/>
        </w:rPr>
      </w:pPr>
      <w:r w:rsidRPr="006E01AB">
        <w:rPr>
          <w:rFonts w:ascii="Times New Roman" w:eastAsia="標楷體" w:hAnsi="標楷體"/>
          <w:b/>
          <w:color w:val="000000" w:themeColor="text1"/>
        </w:rPr>
        <w:t>肆、病患生活座談會：</w:t>
      </w:r>
    </w:p>
    <w:p w14:paraId="2915F1E7" w14:textId="77777777" w:rsidR="000351D8" w:rsidRPr="006E01AB" w:rsidRDefault="000351D8" w:rsidP="000351D8">
      <w:pPr>
        <w:pStyle w:val="af4"/>
        <w:adjustRightInd w:val="0"/>
        <w:snapToGrid w:val="0"/>
        <w:ind w:left="720" w:hangingChars="300" w:hanging="72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  <w:u w:val="single"/>
        </w:rPr>
        <w:t>意義</w:t>
      </w:r>
      <w:r w:rsidRPr="006E01AB">
        <w:rPr>
          <w:rFonts w:ascii="Times New Roman" w:eastAsia="標楷體" w:hAnsi="標楷體"/>
          <w:color w:val="000000" w:themeColor="text1"/>
        </w:rPr>
        <w:t>：由病患自己主持，治療者（主治醫師、護理長及護士）協助下，全體住院病患參與會議，主要討論住院過程中，所面臨的各種生活上的問題。</w:t>
      </w:r>
    </w:p>
    <w:p w14:paraId="49EDF000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color w:val="000000" w:themeColor="text1"/>
          <w:u w:val="single"/>
        </w:rPr>
      </w:pPr>
      <w:r w:rsidRPr="006E01AB">
        <w:rPr>
          <w:rFonts w:ascii="Times New Roman" w:eastAsia="標楷體" w:hAnsi="標楷體"/>
          <w:color w:val="000000" w:themeColor="text1"/>
          <w:u w:val="single"/>
        </w:rPr>
        <w:t>目的</w:t>
      </w:r>
      <w:r w:rsidRPr="006E01AB">
        <w:rPr>
          <w:rFonts w:ascii="Times New Roman" w:eastAsia="標楷體" w:hAnsi="標楷體"/>
          <w:color w:val="000000" w:themeColor="text1"/>
        </w:rPr>
        <w:t>：</w:t>
      </w:r>
    </w:p>
    <w:p w14:paraId="481D1BF9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1.</w:t>
      </w:r>
      <w:r w:rsidRPr="006E01AB">
        <w:rPr>
          <w:rFonts w:ascii="Times New Roman" w:eastAsia="標楷體" w:hAnsi="標楷體"/>
          <w:color w:val="000000" w:themeColor="text1"/>
        </w:rPr>
        <w:t>讓病患有機會表達住院適應的因難和期望。</w:t>
      </w:r>
    </w:p>
    <w:p w14:paraId="1FC6EF7C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2.</w:t>
      </w:r>
      <w:r w:rsidRPr="006E01AB">
        <w:rPr>
          <w:rFonts w:ascii="Times New Roman" w:eastAsia="標楷體" w:hAnsi="標楷體"/>
          <w:color w:val="000000" w:themeColor="text1"/>
        </w:rPr>
        <w:t>促進病患參與團體、協調、合作、妥協的能力。</w:t>
      </w:r>
    </w:p>
    <w:p w14:paraId="2DDE1B39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3.</w:t>
      </w:r>
      <w:r w:rsidRPr="006E01AB">
        <w:rPr>
          <w:rFonts w:ascii="Times New Roman" w:eastAsia="標楷體" w:hAnsi="標楷體"/>
          <w:color w:val="000000" w:themeColor="text1"/>
        </w:rPr>
        <w:t>讓病患學習主持及參與會議，培養自信心，學習表達能力。</w:t>
      </w:r>
    </w:p>
    <w:p w14:paraId="3CC735DF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4.</w:t>
      </w:r>
      <w:r w:rsidRPr="006E01AB">
        <w:rPr>
          <w:rFonts w:ascii="Times New Roman" w:eastAsia="標楷體" w:hAnsi="標楷體"/>
          <w:color w:val="000000" w:themeColor="text1"/>
        </w:rPr>
        <w:t>工作人員可由團體中觀察病患的言行、需要，以便瞭解病情及作適當處理。</w:t>
      </w:r>
    </w:p>
    <w:p w14:paraId="416A6F86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color w:val="000000" w:themeColor="text1"/>
        </w:rPr>
      </w:pPr>
    </w:p>
    <w:p w14:paraId="2B453468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color w:val="000000" w:themeColor="text1"/>
          <w:u w:val="single"/>
        </w:rPr>
      </w:pPr>
      <w:r w:rsidRPr="006E01AB">
        <w:rPr>
          <w:rFonts w:ascii="Times New Roman" w:eastAsia="標楷體" w:hAnsi="標楷體"/>
          <w:color w:val="000000" w:themeColor="text1"/>
          <w:u w:val="single"/>
        </w:rPr>
        <w:t>實施方法及護理過程</w:t>
      </w:r>
      <w:r w:rsidRPr="006E01AB">
        <w:rPr>
          <w:rFonts w:ascii="Times New Roman" w:eastAsia="標楷體" w:hAnsi="標楷體"/>
          <w:color w:val="000000" w:themeColor="text1"/>
        </w:rPr>
        <w:t>：</w:t>
      </w:r>
    </w:p>
    <w:p w14:paraId="18F8539F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1.</w:t>
      </w:r>
      <w:r w:rsidRPr="006E01AB">
        <w:rPr>
          <w:rFonts w:ascii="Times New Roman" w:eastAsia="標楷體" w:hAnsi="標楷體"/>
          <w:color w:val="000000" w:themeColor="text1"/>
        </w:rPr>
        <w:t>急性病房每星期舉行一次，慢性病房每二星期舉行一次，地點在各病房之客廳，由主治醫</w:t>
      </w:r>
    </w:p>
    <w:p w14:paraId="09ACCC70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師或護理長主持，當天全體工作人員均應參加，以瞭解病患問題及需要。</w:t>
      </w:r>
    </w:p>
    <w:p w14:paraId="452B97B7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2.</w:t>
      </w:r>
      <w:r w:rsidRPr="006E01AB">
        <w:rPr>
          <w:rFonts w:ascii="Times New Roman" w:eastAsia="標楷體" w:hAnsi="標楷體"/>
          <w:color w:val="000000" w:themeColor="text1"/>
        </w:rPr>
        <w:t>主席由病患互相遴選或志願擔任，記錄可由工作人員擔任，在開會前一日須張貼海報或宣</w:t>
      </w:r>
    </w:p>
    <w:p w14:paraId="346815B5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導，使每位病患知道並對發言有所準備。</w:t>
      </w:r>
    </w:p>
    <w:p w14:paraId="18158C82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3.</w:t>
      </w:r>
      <w:r w:rsidRPr="006E01AB">
        <w:rPr>
          <w:rFonts w:ascii="Times New Roman" w:eastAsia="標楷體" w:hAnsi="標楷體"/>
          <w:color w:val="000000" w:themeColor="text1"/>
        </w:rPr>
        <w:t>工作人員應鼓勵所有病患參加，並協助會前的準備工作，如服裝儀容、喝水、上廁所，並</w:t>
      </w:r>
    </w:p>
    <w:p w14:paraId="0DBC2335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督促準時參加及佈置會場。</w:t>
      </w:r>
    </w:p>
    <w:p w14:paraId="059F62C7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4.</w:t>
      </w:r>
      <w:r w:rsidRPr="006E01AB">
        <w:rPr>
          <w:rFonts w:ascii="Times New Roman" w:eastAsia="標楷體" w:hAnsi="標楷體"/>
          <w:color w:val="000000" w:themeColor="text1"/>
        </w:rPr>
        <w:t>病情紊亂之病患應由護士陪同參加，或視情況不參加，會中干擾厲害的病患可先行帶離會</w:t>
      </w:r>
    </w:p>
    <w:p w14:paraId="4E9D1A73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場。</w:t>
      </w:r>
    </w:p>
    <w:p w14:paraId="7C0C836B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5.</w:t>
      </w:r>
      <w:r w:rsidRPr="006E01AB">
        <w:rPr>
          <w:rFonts w:ascii="Times New Roman" w:eastAsia="標楷體" w:hAnsi="標楷體"/>
          <w:color w:val="000000" w:themeColor="text1"/>
        </w:rPr>
        <w:t>開會之流程、秩序由主席主持，若主席無法主持，則由工作人員協助之。</w:t>
      </w:r>
    </w:p>
    <w:p w14:paraId="071A9151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6.</w:t>
      </w:r>
      <w:r w:rsidRPr="006E01AB">
        <w:rPr>
          <w:rFonts w:ascii="Times New Roman" w:eastAsia="標楷體" w:hAnsi="標楷體"/>
          <w:color w:val="000000" w:themeColor="text1"/>
        </w:rPr>
        <w:t>會末選出好人好事表揚、日常生活行為優良與進步者，並徵選下週值日生。</w:t>
      </w:r>
    </w:p>
    <w:p w14:paraId="6D3D4FCE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iCs/>
          <w:color w:val="000000" w:themeColor="text1"/>
        </w:rPr>
        <w:sectPr w:rsidR="000351D8" w:rsidRPr="006E01AB" w:rsidSect="00F817F0">
          <w:footerReference w:type="default" r:id="rId26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642B87EC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lastRenderedPageBreak/>
        <w:t>7.</w:t>
      </w:r>
      <w:r w:rsidRPr="006E01AB">
        <w:rPr>
          <w:rFonts w:ascii="Times New Roman" w:eastAsia="標楷體" w:hAnsi="標楷體"/>
          <w:color w:val="000000" w:themeColor="text1"/>
        </w:rPr>
        <w:t>由主治醫師及護理長回答問題，並且觀察病患於會中的反應。會議內容宜詳細記錄，並存</w:t>
      </w:r>
    </w:p>
    <w:p w14:paraId="750A63D7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檔。</w:t>
      </w:r>
    </w:p>
    <w:p w14:paraId="2AA519A8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8.</w:t>
      </w:r>
      <w:r w:rsidRPr="006E01AB">
        <w:rPr>
          <w:rFonts w:ascii="Times New Roman" w:eastAsia="標楷體" w:hAnsi="標楷體"/>
          <w:color w:val="000000" w:themeColor="text1"/>
        </w:rPr>
        <w:t>會後工作人員討論會議過程中病患反應、處理病患所提問題、追蹤事宜、以及需修正部分。</w:t>
      </w:r>
    </w:p>
    <w:p w14:paraId="1AD600E6" w14:textId="77777777" w:rsidR="000351D8" w:rsidRPr="006E01AB" w:rsidRDefault="000351D8" w:rsidP="000351D8">
      <w:pPr>
        <w:pStyle w:val="af4"/>
        <w:adjustRightInd w:val="0"/>
        <w:snapToGrid w:val="0"/>
        <w:ind w:firstLineChars="400" w:firstLine="960"/>
        <w:rPr>
          <w:rFonts w:ascii="Times New Roman" w:eastAsia="標楷體" w:hAnsi="Times New Roman"/>
          <w:color w:val="000000" w:themeColor="text1"/>
        </w:rPr>
      </w:pPr>
    </w:p>
    <w:p w14:paraId="1EED3A3E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b/>
          <w:color w:val="000000" w:themeColor="text1"/>
        </w:rPr>
      </w:pPr>
      <w:r w:rsidRPr="006E01AB">
        <w:rPr>
          <w:rFonts w:ascii="Times New Roman" w:eastAsia="標楷體" w:hAnsi="標楷體"/>
          <w:b/>
          <w:color w:val="000000" w:themeColor="text1"/>
        </w:rPr>
        <w:t>伍、快速鎮靜治療</w:t>
      </w:r>
      <w:r w:rsidRPr="006E01AB">
        <w:rPr>
          <w:rFonts w:ascii="Times New Roman" w:eastAsia="標楷體" w:hAnsi="Times New Roman"/>
          <w:b/>
          <w:color w:val="000000" w:themeColor="text1"/>
        </w:rPr>
        <w:t>(RT</w:t>
      </w:r>
      <w:r w:rsidRPr="006E01AB">
        <w:rPr>
          <w:rFonts w:ascii="Times New Roman" w:eastAsia="標楷體" w:hAnsi="標楷體"/>
          <w:b/>
          <w:color w:val="000000" w:themeColor="text1"/>
        </w:rPr>
        <w:t>或稱</w:t>
      </w:r>
      <w:r w:rsidRPr="006E01AB">
        <w:rPr>
          <w:rFonts w:ascii="Times New Roman" w:eastAsia="標楷體" w:hAnsi="Times New Roman"/>
          <w:b/>
          <w:color w:val="000000" w:themeColor="text1"/>
        </w:rPr>
        <w:t>RN)</w:t>
      </w:r>
      <w:r w:rsidRPr="006E01AB">
        <w:rPr>
          <w:rFonts w:ascii="Times New Roman" w:eastAsia="標楷體" w:hAnsi="標楷體"/>
          <w:b/>
          <w:color w:val="000000" w:themeColor="text1"/>
        </w:rPr>
        <w:t>護理常規</w:t>
      </w:r>
      <w:r w:rsidRPr="006E01AB">
        <w:rPr>
          <w:rFonts w:ascii="Times New Roman" w:eastAsia="標楷體" w:hAnsi="Times New Roman"/>
          <w:b/>
          <w:color w:val="000000" w:themeColor="text1"/>
        </w:rPr>
        <w:t xml:space="preserve"> </w:t>
      </w:r>
      <w:r w:rsidRPr="006E01AB">
        <w:rPr>
          <w:rFonts w:ascii="Times New Roman" w:eastAsia="標楷體" w:hAnsi="標楷體"/>
          <w:b/>
          <w:color w:val="000000" w:themeColor="text1"/>
        </w:rPr>
        <w:t>：</w:t>
      </w:r>
    </w:p>
    <w:p w14:paraId="0DE02954" w14:textId="77777777" w:rsidR="000351D8" w:rsidRPr="006E01AB" w:rsidRDefault="000351D8" w:rsidP="000351D8">
      <w:pPr>
        <w:pStyle w:val="af4"/>
        <w:adjustRightInd w:val="0"/>
        <w:snapToGrid w:val="0"/>
        <w:ind w:leftChars="100" w:left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快速鎮靜治療</w:t>
      </w:r>
      <w:r w:rsidRPr="006E01AB">
        <w:rPr>
          <w:rFonts w:ascii="Times New Roman" w:eastAsia="標楷體" w:hAnsi="Times New Roman"/>
          <w:color w:val="000000" w:themeColor="text1"/>
        </w:rPr>
        <w:t>(Rapid Tranquilization</w:t>
      </w:r>
      <w:r w:rsidRPr="006E01AB">
        <w:rPr>
          <w:rFonts w:ascii="Times New Roman" w:eastAsia="標楷體" w:hAnsi="標楷體"/>
          <w:color w:val="000000" w:themeColor="text1"/>
        </w:rPr>
        <w:t>，簡稱</w:t>
      </w:r>
      <w:r w:rsidRPr="006E01AB">
        <w:rPr>
          <w:rFonts w:ascii="Times New Roman" w:eastAsia="標楷體" w:hAnsi="Times New Roman"/>
          <w:color w:val="000000" w:themeColor="text1"/>
        </w:rPr>
        <w:t>RT</w:t>
      </w:r>
      <w:r w:rsidRPr="006E01AB">
        <w:rPr>
          <w:rFonts w:ascii="Times New Roman" w:eastAsia="標楷體" w:hAnsi="標楷體"/>
          <w:color w:val="000000" w:themeColor="text1"/>
        </w:rPr>
        <w:t>，又稱</w:t>
      </w:r>
      <w:r w:rsidRPr="006E01AB">
        <w:rPr>
          <w:rFonts w:ascii="Times New Roman" w:eastAsia="標楷體" w:hAnsi="Times New Roman"/>
          <w:color w:val="000000" w:themeColor="text1"/>
        </w:rPr>
        <w:t>Rapid Neuroleptization</w:t>
      </w:r>
      <w:r w:rsidRPr="006E01AB">
        <w:rPr>
          <w:rFonts w:ascii="Times New Roman" w:eastAsia="標楷體" w:hAnsi="標楷體"/>
          <w:color w:val="000000" w:themeColor="text1"/>
        </w:rPr>
        <w:t>，簡稱</w:t>
      </w:r>
      <w:r w:rsidRPr="006E01AB">
        <w:rPr>
          <w:rFonts w:ascii="Times New Roman" w:eastAsia="標楷體" w:hAnsi="Times New Roman"/>
          <w:color w:val="000000" w:themeColor="text1"/>
        </w:rPr>
        <w:t>RN)</w:t>
      </w:r>
      <w:r w:rsidRPr="006E01AB">
        <w:rPr>
          <w:rFonts w:ascii="Times New Roman" w:eastAsia="標楷體" w:hAnsi="標楷體"/>
          <w:color w:val="000000" w:themeColor="text1"/>
        </w:rPr>
        <w:t>乃在短時間內重複投予高效價之抗精神病藥物。其適應症為：激躁不安、好鬥、強烈攻擊行為、自殺或有殺人威脅、過度興奮、或急性精神症狀發作之病人。</w:t>
      </w:r>
    </w:p>
    <w:p w14:paraId="6B9E35F5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color w:val="000000" w:themeColor="text1"/>
          <w:u w:val="single"/>
        </w:rPr>
      </w:pPr>
      <w:r w:rsidRPr="006E01AB">
        <w:rPr>
          <w:rFonts w:ascii="Times New Roman" w:eastAsia="標楷體" w:hAnsi="標楷體"/>
          <w:color w:val="000000" w:themeColor="text1"/>
          <w:u w:val="single"/>
        </w:rPr>
        <w:t>治療前</w:t>
      </w:r>
      <w:r w:rsidRPr="006E01AB">
        <w:rPr>
          <w:rFonts w:ascii="Times New Roman" w:eastAsia="標楷體" w:hAnsi="標楷體"/>
          <w:color w:val="000000" w:themeColor="text1"/>
        </w:rPr>
        <w:t>：</w:t>
      </w:r>
    </w:p>
    <w:p w14:paraId="2F88EBEB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1.</w:t>
      </w:r>
      <w:r w:rsidRPr="006E01AB">
        <w:rPr>
          <w:rFonts w:ascii="Times New Roman" w:eastAsia="標楷體" w:hAnsi="標楷體"/>
          <w:color w:val="000000" w:themeColor="text1"/>
        </w:rPr>
        <w:t>必須有醫囑方能執行。</w:t>
      </w:r>
    </w:p>
    <w:p w14:paraId="32CF7036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2.</w:t>
      </w:r>
      <w:r w:rsidRPr="006E01AB">
        <w:rPr>
          <w:rFonts w:ascii="Times New Roman" w:eastAsia="標楷體" w:hAnsi="標楷體"/>
          <w:color w:val="000000" w:themeColor="text1"/>
        </w:rPr>
        <w:t>為預防姿態性低血壓，每次給藥前均需測量血壓，若血壓低於</w:t>
      </w:r>
      <w:r w:rsidRPr="006E01AB">
        <w:rPr>
          <w:rFonts w:ascii="Times New Roman" w:eastAsia="標楷體" w:hAnsi="Times New Roman"/>
          <w:color w:val="000000" w:themeColor="text1"/>
        </w:rPr>
        <w:t>90mmHg</w:t>
      </w:r>
      <w:r w:rsidRPr="006E01AB">
        <w:rPr>
          <w:rFonts w:ascii="Times New Roman" w:eastAsia="標楷體" w:hAnsi="標楷體"/>
          <w:color w:val="000000" w:themeColor="text1"/>
        </w:rPr>
        <w:t>則停藥。</w:t>
      </w:r>
    </w:p>
    <w:p w14:paraId="5B10994A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3.</w:t>
      </w:r>
      <w:r w:rsidRPr="006E01AB">
        <w:rPr>
          <w:rFonts w:ascii="Times New Roman" w:eastAsia="標楷體" w:hAnsi="標楷體"/>
          <w:color w:val="000000" w:themeColor="text1"/>
        </w:rPr>
        <w:t>密切觀察意識狀態，以維持治療過程的安全性。</w:t>
      </w:r>
    </w:p>
    <w:p w14:paraId="26D58546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color w:val="000000" w:themeColor="text1"/>
          <w:u w:val="single"/>
        </w:rPr>
      </w:pPr>
      <w:r w:rsidRPr="006E01AB">
        <w:rPr>
          <w:rFonts w:ascii="Times New Roman" w:eastAsia="標楷體" w:hAnsi="標楷體"/>
          <w:color w:val="000000" w:themeColor="text1"/>
          <w:u w:val="single"/>
        </w:rPr>
        <w:t>方法</w:t>
      </w:r>
      <w:r w:rsidRPr="006E01AB">
        <w:rPr>
          <w:rFonts w:ascii="Times New Roman" w:eastAsia="標楷體" w:hAnsi="標楷體"/>
          <w:color w:val="000000" w:themeColor="text1"/>
        </w:rPr>
        <w:t>：</w:t>
      </w:r>
    </w:p>
    <w:p w14:paraId="68669CA7" w14:textId="77777777" w:rsidR="000351D8" w:rsidRPr="006E01AB" w:rsidRDefault="000351D8" w:rsidP="000351D8">
      <w:pPr>
        <w:pStyle w:val="af4"/>
        <w:adjustRightInd w:val="0"/>
        <w:snapToGrid w:val="0"/>
        <w:ind w:leftChars="50" w:left="12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Times New Roman"/>
          <w:color w:val="000000" w:themeColor="text1"/>
        </w:rPr>
        <w:t>(Haloperidol 10mg/hr (m)</w:t>
      </w:r>
      <w:r w:rsidRPr="006E01AB">
        <w:rPr>
          <w:rFonts w:ascii="Times New Roman" w:eastAsia="標楷體" w:hAnsi="標楷體"/>
          <w:color w:val="000000" w:themeColor="text1"/>
        </w:rPr>
        <w:t>≦</w:t>
      </w:r>
      <w:r w:rsidRPr="006E01AB">
        <w:rPr>
          <w:rFonts w:ascii="Times New Roman" w:eastAsia="標楷體" w:hAnsi="Times New Roman"/>
          <w:color w:val="000000" w:themeColor="text1"/>
        </w:rPr>
        <w:t>100mg/day)</w:t>
      </w:r>
      <w:r w:rsidRPr="006E01AB">
        <w:rPr>
          <w:rFonts w:ascii="Times New Roman" w:eastAsia="標楷體" w:hAnsi="標楷體"/>
          <w:color w:val="000000" w:themeColor="text1"/>
        </w:rPr>
        <w:t>：以</w:t>
      </w:r>
      <w:r w:rsidRPr="006E01AB">
        <w:rPr>
          <w:rFonts w:ascii="Times New Roman" w:eastAsia="標楷體" w:hAnsi="Times New Roman"/>
          <w:color w:val="000000" w:themeColor="text1"/>
        </w:rPr>
        <w:t>Haloperidol(Binin-U)</w:t>
      </w:r>
      <w:r w:rsidRPr="006E01AB">
        <w:rPr>
          <w:rFonts w:ascii="Times New Roman" w:eastAsia="標楷體" w:hAnsi="標楷體"/>
          <w:color w:val="000000" w:themeColor="text1"/>
        </w:rPr>
        <w:t>肌肉注射每小時</w:t>
      </w:r>
      <w:r w:rsidRPr="006E01AB">
        <w:rPr>
          <w:rFonts w:ascii="Times New Roman" w:eastAsia="標楷體" w:hAnsi="Times New Roman"/>
          <w:color w:val="000000" w:themeColor="text1"/>
        </w:rPr>
        <w:t xml:space="preserve">10mg </w:t>
      </w:r>
      <w:r w:rsidRPr="006E01AB">
        <w:rPr>
          <w:rFonts w:ascii="Times New Roman" w:eastAsia="標楷體" w:hAnsi="標楷體"/>
          <w:color w:val="000000" w:themeColor="text1"/>
        </w:rPr>
        <w:t>，直到病人症狀改善，或使病人安睡</w:t>
      </w:r>
      <w:r w:rsidRPr="006E01AB">
        <w:rPr>
          <w:rFonts w:ascii="Times New Roman" w:eastAsia="標楷體" w:hAnsi="Times New Roman"/>
          <w:color w:val="000000" w:themeColor="text1"/>
        </w:rPr>
        <w:t>6</w:t>
      </w:r>
      <w:r w:rsidRPr="006E01AB">
        <w:rPr>
          <w:rFonts w:ascii="Times New Roman" w:eastAsia="標楷體" w:hAnsi="標楷體"/>
          <w:color w:val="000000" w:themeColor="text1"/>
        </w:rPr>
        <w:t>小時以上</w:t>
      </w:r>
      <w:r w:rsidRPr="006E01AB">
        <w:rPr>
          <w:rFonts w:ascii="Times New Roman" w:eastAsia="標楷體" w:hAnsi="Times New Roman"/>
          <w:color w:val="000000" w:themeColor="text1"/>
        </w:rPr>
        <w:t>(</w:t>
      </w:r>
      <w:r w:rsidRPr="006E01AB">
        <w:rPr>
          <w:rFonts w:ascii="Times New Roman" w:eastAsia="標楷體" w:hAnsi="標楷體"/>
          <w:color w:val="000000" w:themeColor="text1"/>
        </w:rPr>
        <w:t>通常以每日不超過</w:t>
      </w:r>
      <w:r w:rsidRPr="006E01AB">
        <w:rPr>
          <w:rFonts w:ascii="Times New Roman" w:eastAsia="標楷體" w:hAnsi="Times New Roman"/>
          <w:color w:val="000000" w:themeColor="text1"/>
        </w:rPr>
        <w:t xml:space="preserve">100mg Haloperidol </w:t>
      </w:r>
      <w:r w:rsidRPr="006E01AB">
        <w:rPr>
          <w:rFonts w:ascii="Times New Roman" w:eastAsia="標楷體" w:hAnsi="標楷體"/>
          <w:color w:val="000000" w:themeColor="text1"/>
        </w:rPr>
        <w:t>為原則</w:t>
      </w:r>
      <w:r w:rsidRPr="006E01AB">
        <w:rPr>
          <w:rFonts w:ascii="Times New Roman" w:eastAsia="標楷體" w:hAnsi="Times New Roman"/>
          <w:color w:val="000000" w:themeColor="text1"/>
        </w:rPr>
        <w:t>)</w:t>
      </w:r>
      <w:r w:rsidRPr="006E01AB">
        <w:rPr>
          <w:rFonts w:ascii="Times New Roman" w:eastAsia="標楷體" w:hAnsi="標楷體"/>
          <w:color w:val="000000" w:themeColor="text1"/>
        </w:rPr>
        <w:t>，病人症狀改善後，則改為注射量之</w:t>
      </w:r>
      <w:r w:rsidRPr="006E01AB">
        <w:rPr>
          <w:rFonts w:ascii="Times New Roman" w:eastAsia="標楷體" w:hAnsi="Times New Roman"/>
          <w:color w:val="000000" w:themeColor="text1"/>
        </w:rPr>
        <w:t>1~1.5</w:t>
      </w:r>
      <w:r w:rsidRPr="006E01AB">
        <w:rPr>
          <w:rFonts w:ascii="Times New Roman" w:eastAsia="標楷體" w:hAnsi="標楷體"/>
          <w:color w:val="000000" w:themeColor="text1"/>
        </w:rPr>
        <w:t>倍的口服劑量持續使用。</w:t>
      </w:r>
    </w:p>
    <w:p w14:paraId="4394A4C9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color w:val="000000" w:themeColor="text1"/>
          <w:u w:val="single"/>
        </w:rPr>
      </w:pPr>
      <w:r w:rsidRPr="006E01AB">
        <w:rPr>
          <w:rFonts w:ascii="Times New Roman" w:eastAsia="標楷體" w:hAnsi="標楷體"/>
          <w:color w:val="000000" w:themeColor="text1"/>
          <w:u w:val="single"/>
        </w:rPr>
        <w:t>治療後</w:t>
      </w:r>
      <w:r w:rsidRPr="006E01AB">
        <w:rPr>
          <w:rFonts w:ascii="Times New Roman" w:eastAsia="標楷體" w:hAnsi="標楷體"/>
          <w:color w:val="000000" w:themeColor="text1"/>
        </w:rPr>
        <w:t>：</w:t>
      </w:r>
    </w:p>
    <w:p w14:paraId="38827EFF" w14:textId="77777777" w:rsidR="000351D8" w:rsidRPr="006E01AB" w:rsidRDefault="000351D8" w:rsidP="000351D8">
      <w:pPr>
        <w:pStyle w:val="af4"/>
        <w:adjustRightInd w:val="0"/>
        <w:snapToGrid w:val="0"/>
        <w:ind w:leftChars="50" w:left="960" w:hangingChars="350" w:hanging="8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密切觀察精神症狀、睡眠時間、</w:t>
      </w:r>
      <w:r w:rsidRPr="006E01AB">
        <w:rPr>
          <w:rFonts w:ascii="Times New Roman" w:eastAsia="標楷體" w:hAnsi="Times New Roman"/>
          <w:color w:val="000000" w:themeColor="text1"/>
        </w:rPr>
        <w:t>EPS</w:t>
      </w:r>
      <w:r w:rsidRPr="006E01AB">
        <w:rPr>
          <w:rFonts w:ascii="Times New Roman" w:eastAsia="標楷體" w:hAnsi="標楷體"/>
          <w:color w:val="000000" w:themeColor="text1"/>
        </w:rPr>
        <w:t>、生命徵象變化及意識狀態，並詳實記錄。</w:t>
      </w:r>
    </w:p>
    <w:p w14:paraId="014EDD86" w14:textId="77777777" w:rsidR="000351D8" w:rsidRPr="006E01AB" w:rsidRDefault="000351D8" w:rsidP="000351D8">
      <w:pPr>
        <w:pStyle w:val="af4"/>
        <w:adjustRightInd w:val="0"/>
        <w:snapToGrid w:val="0"/>
        <w:ind w:leftChars="50" w:left="960" w:hangingChars="350" w:hanging="8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若需要約束或監護處理，需同時依照約束及監護護理常規執行相關措施。</w:t>
      </w:r>
    </w:p>
    <w:p w14:paraId="49950BD6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color w:val="000000" w:themeColor="text1"/>
        </w:rPr>
      </w:pPr>
    </w:p>
    <w:p w14:paraId="75F3E662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b/>
          <w:color w:val="000000" w:themeColor="text1"/>
        </w:rPr>
      </w:pPr>
      <w:r w:rsidRPr="006E01AB">
        <w:rPr>
          <w:rFonts w:ascii="Times New Roman" w:eastAsia="標楷體" w:hAnsi="標楷體"/>
          <w:b/>
          <w:color w:val="000000" w:themeColor="text1"/>
        </w:rPr>
        <w:t>陸、行為治療護理常規：</w:t>
      </w:r>
    </w:p>
    <w:p w14:paraId="28DA3A82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意義</w:t>
      </w:r>
      <w:r w:rsidRPr="006E01AB">
        <w:rPr>
          <w:rFonts w:ascii="Times New Roman" w:eastAsia="標楷體" w:hAnsi="標楷體"/>
          <w:iCs/>
          <w:color w:val="000000" w:themeColor="text1"/>
        </w:rPr>
        <w:t>：應用行為治療相關理論，設計一個有計劃性的治療過程，以訓練病患日常生活習慣與改善特定問題行為。</w:t>
      </w:r>
    </w:p>
    <w:p w14:paraId="57035F46" w14:textId="77777777" w:rsidR="000351D8" w:rsidRPr="006E01AB" w:rsidRDefault="000351D8" w:rsidP="000351D8">
      <w:pPr>
        <w:pStyle w:val="af4"/>
        <w:adjustRightInd w:val="0"/>
        <w:snapToGrid w:val="0"/>
        <w:ind w:left="720" w:hangingChars="300" w:hanging="72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目的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  <w:r w:rsidRPr="006E01AB">
        <w:rPr>
          <w:rFonts w:ascii="Times New Roman" w:eastAsia="標楷體" w:hAnsi="Times New Roman"/>
          <w:iCs/>
          <w:color w:val="000000" w:themeColor="text1"/>
        </w:rPr>
        <w:t>(1)</w:t>
      </w:r>
      <w:r w:rsidRPr="006E01AB">
        <w:rPr>
          <w:rFonts w:ascii="Times New Roman" w:eastAsia="標楷體" w:hAnsi="標楷體"/>
          <w:iCs/>
          <w:color w:val="000000" w:themeColor="text1"/>
        </w:rPr>
        <w:t>促使病患學習到一些社交生活技巧，如何控制情境，不致因長期住院而行為退化，與社會生活習慣脫節。</w:t>
      </w:r>
      <w:r w:rsidRPr="006E01AB">
        <w:rPr>
          <w:rFonts w:ascii="Times New Roman" w:eastAsia="標楷體" w:hAnsi="Times New Roman"/>
          <w:iCs/>
          <w:color w:val="000000" w:themeColor="text1"/>
        </w:rPr>
        <w:t>(2)</w:t>
      </w:r>
      <w:r w:rsidRPr="006E01AB">
        <w:rPr>
          <w:rFonts w:ascii="Times New Roman" w:eastAsia="標楷體" w:hAnsi="標楷體"/>
          <w:iCs/>
          <w:color w:val="000000" w:themeColor="text1"/>
        </w:rPr>
        <w:t>幫助及訓練病患改善特定問題行為。</w:t>
      </w:r>
      <w:r w:rsidRPr="006E01AB">
        <w:rPr>
          <w:rFonts w:ascii="Times New Roman" w:eastAsia="標楷體" w:hAnsi="Times New Roman"/>
          <w:iCs/>
          <w:color w:val="000000" w:themeColor="text1"/>
        </w:rPr>
        <w:t>(3)</w:t>
      </w:r>
      <w:r w:rsidRPr="006E01AB">
        <w:rPr>
          <w:rFonts w:ascii="Times New Roman" w:eastAsia="標楷體" w:hAnsi="標楷體"/>
          <w:iCs/>
          <w:color w:val="000000" w:themeColor="text1"/>
        </w:rPr>
        <w:t>實施方法及護理措施：</w:t>
      </w:r>
    </w:p>
    <w:p w14:paraId="376AD64C" w14:textId="77777777" w:rsidR="000351D8" w:rsidRPr="006E01AB" w:rsidRDefault="000351D8" w:rsidP="000351D8">
      <w:pPr>
        <w:pStyle w:val="af4"/>
        <w:adjustRightInd w:val="0"/>
        <w:snapToGrid w:val="0"/>
        <w:ind w:firstLineChars="400" w:firstLine="961"/>
        <w:rPr>
          <w:rFonts w:ascii="Times New Roman" w:eastAsia="標楷體" w:hAnsi="Times New Roman"/>
          <w:b/>
          <w:color w:val="000000" w:themeColor="text1"/>
        </w:rPr>
      </w:pPr>
    </w:p>
    <w:p w14:paraId="18AC0198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b/>
          <w:color w:val="000000" w:themeColor="text1"/>
        </w:rPr>
      </w:pPr>
      <w:r w:rsidRPr="006E01AB">
        <w:rPr>
          <w:rFonts w:ascii="Times New Roman" w:eastAsia="標楷體" w:hAnsi="標楷體"/>
          <w:b/>
          <w:color w:val="000000" w:themeColor="text1"/>
        </w:rPr>
        <w:t>柒：團體行為治療：</w:t>
      </w:r>
    </w:p>
    <w:p w14:paraId="19C5F1D9" w14:textId="77777777" w:rsidR="000351D8" w:rsidRPr="006E01AB" w:rsidRDefault="000351D8" w:rsidP="000351D8">
      <w:pPr>
        <w:pStyle w:val="af4"/>
        <w:adjustRightInd w:val="0"/>
        <w:snapToGrid w:val="0"/>
        <w:ind w:firstLineChars="200" w:firstLine="48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1.</w:t>
      </w:r>
      <w:r w:rsidRPr="006E01AB">
        <w:rPr>
          <w:rFonts w:ascii="Times New Roman" w:eastAsia="標楷體" w:hAnsi="標楷體"/>
          <w:color w:val="000000" w:themeColor="text1"/>
        </w:rPr>
        <w:t>依照病患行為治療評估表分</w:t>
      </w:r>
      <w:r w:rsidRPr="006E01AB">
        <w:rPr>
          <w:rFonts w:ascii="Times New Roman" w:eastAsia="標楷體" w:hAnsi="Times New Roman"/>
          <w:color w:val="000000" w:themeColor="text1"/>
        </w:rPr>
        <w:t>(1)</w:t>
      </w:r>
      <w:r w:rsidRPr="006E01AB">
        <w:rPr>
          <w:rFonts w:ascii="Times New Roman" w:eastAsia="標楷體" w:hAnsi="標楷體"/>
          <w:color w:val="000000" w:themeColor="text1"/>
        </w:rPr>
        <w:t>單位整齊、</w:t>
      </w:r>
      <w:r w:rsidRPr="006E01AB">
        <w:rPr>
          <w:rFonts w:ascii="Times New Roman" w:eastAsia="標楷體" w:hAnsi="Times New Roman"/>
          <w:color w:val="000000" w:themeColor="text1"/>
        </w:rPr>
        <w:t>(2)</w:t>
      </w:r>
      <w:r w:rsidRPr="006E01AB">
        <w:rPr>
          <w:rFonts w:ascii="Times New Roman" w:eastAsia="標楷體" w:hAnsi="標楷體"/>
          <w:color w:val="000000" w:themeColor="text1"/>
        </w:rPr>
        <w:t>個人清潔與</w:t>
      </w:r>
      <w:r w:rsidRPr="006E01AB">
        <w:rPr>
          <w:rFonts w:ascii="Times New Roman" w:eastAsia="標楷體" w:hAnsi="Times New Roman"/>
          <w:color w:val="000000" w:themeColor="text1"/>
        </w:rPr>
        <w:t>(3)</w:t>
      </w:r>
      <w:r w:rsidRPr="006E01AB">
        <w:rPr>
          <w:rFonts w:ascii="Times New Roman" w:eastAsia="標楷體" w:hAnsi="標楷體"/>
          <w:color w:val="000000" w:themeColor="text1"/>
        </w:rPr>
        <w:t>病房規則等三大項</w:t>
      </w:r>
      <w:r w:rsidRPr="006E01AB">
        <w:rPr>
          <w:rFonts w:ascii="Times New Roman" w:eastAsia="標楷體" w:hAnsi="Times New Roman"/>
          <w:color w:val="000000" w:themeColor="text1"/>
        </w:rPr>
        <w:t>12</w:t>
      </w:r>
      <w:r w:rsidRPr="006E01AB">
        <w:rPr>
          <w:rFonts w:ascii="Times New Roman" w:eastAsia="標楷體" w:hAnsi="標楷體"/>
          <w:color w:val="000000" w:themeColor="text1"/>
        </w:rPr>
        <w:t>細項，</w:t>
      </w:r>
    </w:p>
    <w:p w14:paraId="59DBCC33" w14:textId="77777777" w:rsidR="000351D8" w:rsidRPr="006E01AB" w:rsidRDefault="000351D8" w:rsidP="000351D8">
      <w:pPr>
        <w:pStyle w:val="af4"/>
        <w:adjustRightInd w:val="0"/>
        <w:snapToGrid w:val="0"/>
        <w:ind w:firstLineChars="300" w:firstLine="72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評估病患日常生活行為表現。</w:t>
      </w:r>
    </w:p>
    <w:p w14:paraId="6035AD79" w14:textId="77777777" w:rsidR="000351D8" w:rsidRPr="006E01AB" w:rsidRDefault="000351D8" w:rsidP="000351D8">
      <w:pPr>
        <w:pStyle w:val="af4"/>
        <w:adjustRightInd w:val="0"/>
        <w:snapToGrid w:val="0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2.</w:t>
      </w:r>
      <w:r w:rsidRPr="006E01AB">
        <w:rPr>
          <w:rFonts w:ascii="Times New Roman" w:eastAsia="標楷體" w:hAnsi="標楷體"/>
          <w:color w:val="000000" w:themeColor="text1"/>
        </w:rPr>
        <w:t>由白班與小夜班護士負責評估給分，白班以藍筆記錄，小夜班則以紅筆記錄。</w:t>
      </w:r>
    </w:p>
    <w:p w14:paraId="064CD8D9" w14:textId="77777777" w:rsidR="000351D8" w:rsidRPr="006E01AB" w:rsidRDefault="000351D8" w:rsidP="000351D8">
      <w:pPr>
        <w:pStyle w:val="af4"/>
        <w:adjustRightInd w:val="0"/>
        <w:snapToGrid w:val="0"/>
        <w:ind w:firstLineChars="200" w:firstLine="48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3.</w:t>
      </w:r>
      <w:r w:rsidRPr="006E01AB">
        <w:rPr>
          <w:rFonts w:ascii="Times New Roman" w:eastAsia="標楷體" w:hAnsi="標楷體"/>
          <w:color w:val="000000" w:themeColor="text1"/>
        </w:rPr>
        <w:t>由大夜班護士統一計分。每週日之大夜班護士統計一週得分，列出前三名與最進步者</w:t>
      </w:r>
    </w:p>
    <w:p w14:paraId="4D27A0CC" w14:textId="77777777" w:rsidR="000351D8" w:rsidRPr="006E01AB" w:rsidRDefault="000351D8" w:rsidP="000351D8">
      <w:pPr>
        <w:pStyle w:val="af4"/>
        <w:adjustRightInd w:val="0"/>
        <w:snapToGrid w:val="0"/>
        <w:ind w:firstLineChars="250" w:firstLine="60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二名，於生活座談會時予以公開表揚獎勵。</w:t>
      </w:r>
    </w:p>
    <w:p w14:paraId="04509325" w14:textId="77777777" w:rsidR="000351D8" w:rsidRPr="006E01AB" w:rsidRDefault="000351D8" w:rsidP="000351D8">
      <w:pPr>
        <w:pStyle w:val="af4"/>
        <w:adjustRightInd w:val="0"/>
        <w:snapToGrid w:val="0"/>
        <w:ind w:firstLineChars="400" w:firstLine="961"/>
        <w:rPr>
          <w:rFonts w:ascii="Times New Roman" w:eastAsia="標楷體" w:hAnsi="Times New Roman"/>
          <w:b/>
          <w:color w:val="000000" w:themeColor="text1"/>
        </w:rPr>
      </w:pPr>
    </w:p>
    <w:p w14:paraId="2229AE89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b/>
          <w:color w:val="000000" w:themeColor="text1"/>
        </w:rPr>
      </w:pPr>
      <w:r w:rsidRPr="006E01AB">
        <w:rPr>
          <w:rFonts w:ascii="Times New Roman" w:eastAsia="標楷體" w:hAnsi="標楷體"/>
          <w:b/>
          <w:color w:val="000000" w:themeColor="text1"/>
        </w:rPr>
        <w:t>捌、個別行為治療：</w:t>
      </w:r>
    </w:p>
    <w:p w14:paraId="34198B2C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1.</w:t>
      </w:r>
      <w:r w:rsidRPr="006E01AB">
        <w:rPr>
          <w:rFonts w:ascii="Times New Roman" w:eastAsia="標楷體" w:hAnsi="標楷體"/>
          <w:color w:val="000000" w:themeColor="text1"/>
        </w:rPr>
        <w:t>當病患出現問題行為時，由主護護士針對此問題行為填寫行為觀察記錄單，由三班護士針</w:t>
      </w:r>
    </w:p>
    <w:p w14:paraId="52FCE2D0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對病患之問題行為出現的情境、時間、對象、嚴重程度、可能的增強物或嫌惡刺激等條件</w:t>
      </w:r>
    </w:p>
    <w:p w14:paraId="4A961882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誘因做評估。</w:t>
      </w:r>
    </w:p>
    <w:p w14:paraId="7B370FFC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2.</w:t>
      </w:r>
      <w:r w:rsidRPr="006E01AB">
        <w:rPr>
          <w:rFonts w:ascii="Times New Roman" w:eastAsia="標楷體" w:hAnsi="標楷體"/>
          <w:color w:val="000000" w:themeColor="text1"/>
        </w:rPr>
        <w:t>基本評估期後</w:t>
      </w:r>
      <w:r w:rsidRPr="006E01AB">
        <w:rPr>
          <w:rFonts w:ascii="Times New Roman" w:eastAsia="標楷體" w:hAnsi="Times New Roman"/>
          <w:color w:val="000000" w:themeColor="text1"/>
        </w:rPr>
        <w:t>(</w:t>
      </w:r>
      <w:r w:rsidRPr="006E01AB">
        <w:rPr>
          <w:rFonts w:ascii="Times New Roman" w:eastAsia="標楷體" w:hAnsi="標楷體"/>
          <w:color w:val="000000" w:themeColor="text1"/>
        </w:rPr>
        <w:t>一般為</w:t>
      </w:r>
      <w:r w:rsidRPr="006E01AB">
        <w:rPr>
          <w:rFonts w:ascii="Times New Roman" w:eastAsia="標楷體" w:hAnsi="Times New Roman"/>
          <w:color w:val="000000" w:themeColor="text1"/>
        </w:rPr>
        <w:t>3~7</w:t>
      </w:r>
      <w:r w:rsidRPr="006E01AB">
        <w:rPr>
          <w:rFonts w:ascii="Times New Roman" w:eastAsia="標楷體" w:hAnsi="標楷體"/>
          <w:color w:val="000000" w:themeColor="text1"/>
        </w:rPr>
        <w:t>天</w:t>
      </w:r>
      <w:r w:rsidRPr="006E01AB">
        <w:rPr>
          <w:rFonts w:ascii="Times New Roman" w:eastAsia="標楷體" w:hAnsi="Times New Roman"/>
          <w:color w:val="000000" w:themeColor="text1"/>
        </w:rPr>
        <w:t>)</w:t>
      </w:r>
      <w:r w:rsidRPr="006E01AB">
        <w:rPr>
          <w:rFonts w:ascii="Times New Roman" w:eastAsia="標楷體" w:hAnsi="標楷體"/>
          <w:color w:val="000000" w:themeColor="text1"/>
        </w:rPr>
        <w:t>，由主護護士作行為分析，並進一步擬定行為治療計劃，與病</w:t>
      </w:r>
    </w:p>
    <w:p w14:paraId="0A6D31CF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患訂定行為治療契約書，針對問題行為與欲建立目標行為來進行評估與記錄。</w:t>
      </w:r>
    </w:p>
    <w:p w14:paraId="1A1C7E09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 w:hint="eastAsia"/>
          <w:color w:val="000000" w:themeColor="text1"/>
        </w:rPr>
        <w:t>3.</w:t>
      </w:r>
      <w:r w:rsidRPr="006E01AB">
        <w:rPr>
          <w:rFonts w:ascii="Times New Roman" w:eastAsia="標楷體" w:hAnsi="標楷體"/>
          <w:color w:val="000000" w:themeColor="text1"/>
        </w:rPr>
        <w:t>執行日期結束後，由主護護士進行評值與總結分析，再針對行為治療計劃作修正。</w:t>
      </w:r>
    </w:p>
    <w:p w14:paraId="521BDCB6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b/>
          <w:color w:val="000000" w:themeColor="text1"/>
        </w:rPr>
      </w:pPr>
      <w:r w:rsidRPr="006E01AB">
        <w:rPr>
          <w:rFonts w:ascii="Times New Roman" w:eastAsia="標楷體" w:hAnsi="標楷體"/>
          <w:b/>
          <w:color w:val="000000" w:themeColor="text1"/>
        </w:rPr>
        <w:t>玖、娛樂治療護理常規：</w:t>
      </w:r>
    </w:p>
    <w:p w14:paraId="11EF09DD" w14:textId="77777777" w:rsidR="000351D8" w:rsidRPr="006E01AB" w:rsidRDefault="000351D8" w:rsidP="000351D8">
      <w:pPr>
        <w:pStyle w:val="af4"/>
        <w:adjustRightInd w:val="0"/>
        <w:snapToGrid w:val="0"/>
        <w:ind w:left="720" w:hangingChars="300" w:hanging="72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意義</w:t>
      </w:r>
      <w:r w:rsidRPr="006E01AB">
        <w:rPr>
          <w:rFonts w:ascii="Times New Roman" w:eastAsia="標楷體" w:hAnsi="標楷體"/>
          <w:iCs/>
          <w:color w:val="000000" w:themeColor="text1"/>
        </w:rPr>
        <w:t>：為職能治療師及護理員有計劃所設計的一個不同形式之娛樂活動，適合大多數病患參加，並為有治療意義的娛樂活動。</w:t>
      </w:r>
    </w:p>
    <w:p w14:paraId="6BC619B5" w14:textId="77777777" w:rsidR="000351D8" w:rsidRPr="006E01AB" w:rsidRDefault="000351D8" w:rsidP="000351D8">
      <w:pPr>
        <w:pStyle w:val="af4"/>
        <w:adjustRightInd w:val="0"/>
        <w:snapToGrid w:val="0"/>
        <w:ind w:firstLineChars="100" w:firstLine="240"/>
        <w:rPr>
          <w:rFonts w:ascii="Times New Roman" w:eastAsia="標楷體" w:hAnsi="標楷體"/>
          <w:iCs/>
          <w:color w:val="000000" w:themeColor="text1"/>
        </w:rPr>
        <w:sectPr w:rsidR="000351D8" w:rsidRPr="006E01AB" w:rsidSect="00F817F0">
          <w:footerReference w:type="default" r:id="rId27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目的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  <w:r w:rsidRPr="006E01AB">
        <w:rPr>
          <w:rFonts w:ascii="Times New Roman" w:eastAsia="標楷體" w:hAnsi="Times New Roman"/>
          <w:iCs/>
          <w:color w:val="000000" w:themeColor="text1"/>
        </w:rPr>
        <w:t>(1)</w:t>
      </w:r>
      <w:r w:rsidRPr="006E01AB">
        <w:rPr>
          <w:rFonts w:ascii="Times New Roman" w:eastAsia="標楷體" w:hAnsi="標楷體"/>
          <w:iCs/>
          <w:color w:val="000000" w:themeColor="text1"/>
        </w:rPr>
        <w:t>促使病人生理、心理，以及社會功能的發展。</w:t>
      </w:r>
      <w:r w:rsidRPr="006E01AB">
        <w:rPr>
          <w:rFonts w:ascii="Times New Roman" w:eastAsia="標楷體" w:hAnsi="Times New Roman"/>
          <w:iCs/>
          <w:color w:val="000000" w:themeColor="text1"/>
        </w:rPr>
        <w:t>(2)</w:t>
      </w:r>
      <w:r w:rsidRPr="006E01AB">
        <w:rPr>
          <w:rFonts w:ascii="Times New Roman" w:eastAsia="標楷體" w:hAnsi="標楷體"/>
          <w:iCs/>
          <w:color w:val="000000" w:themeColor="text1"/>
        </w:rPr>
        <w:t>提供病人正向反應的機會，如參與機密活動，善用時間，在活動中增加自尊及自信等。</w:t>
      </w:r>
      <w:r w:rsidRPr="006E01AB">
        <w:rPr>
          <w:rFonts w:ascii="Times New Roman" w:eastAsia="標楷體" w:hAnsi="Times New Roman"/>
          <w:iCs/>
          <w:color w:val="000000" w:themeColor="text1"/>
        </w:rPr>
        <w:t>(3)</w:t>
      </w:r>
      <w:r w:rsidRPr="006E01AB">
        <w:rPr>
          <w:rFonts w:ascii="Times New Roman" w:eastAsia="標楷體" w:hAnsi="標楷體"/>
          <w:iCs/>
          <w:color w:val="000000" w:themeColor="text1"/>
        </w:rPr>
        <w:t>鬆弛緊張的心情，協助病人在焦慮情境中，有更好的適應技巧。</w:t>
      </w:r>
      <w:r w:rsidRPr="006E01AB">
        <w:rPr>
          <w:rFonts w:ascii="Times New Roman" w:eastAsia="標楷體" w:hAnsi="Times New Roman"/>
          <w:iCs/>
          <w:color w:val="000000" w:themeColor="text1"/>
        </w:rPr>
        <w:t>(4)</w:t>
      </w:r>
      <w:r w:rsidRPr="006E01AB">
        <w:rPr>
          <w:rFonts w:ascii="Times New Roman" w:eastAsia="標楷體" w:hAnsi="標楷體"/>
          <w:iCs/>
          <w:color w:val="000000" w:themeColor="text1"/>
        </w:rPr>
        <w:t>增加病房融洽、開朗、活潑之氣氛。</w:t>
      </w:r>
      <w:r w:rsidRPr="006E01AB">
        <w:rPr>
          <w:rFonts w:ascii="Times New Roman" w:eastAsia="標楷體" w:hAnsi="Times New Roman"/>
          <w:iCs/>
          <w:color w:val="000000" w:themeColor="text1"/>
        </w:rPr>
        <w:t>(5)</w:t>
      </w:r>
      <w:r w:rsidRPr="006E01AB">
        <w:rPr>
          <w:rFonts w:ascii="Times New Roman" w:eastAsia="標楷體" w:hAnsi="標楷體"/>
          <w:iCs/>
          <w:color w:val="000000" w:themeColor="text1"/>
        </w:rPr>
        <w:t>促進病</w:t>
      </w:r>
    </w:p>
    <w:p w14:paraId="29D51663" w14:textId="77777777" w:rsidR="000351D8" w:rsidRPr="006E01AB" w:rsidRDefault="000351D8" w:rsidP="000351D8">
      <w:pPr>
        <w:pStyle w:val="af4"/>
        <w:adjustRightInd w:val="0"/>
        <w:snapToGrid w:val="0"/>
        <w:ind w:left="720" w:hangingChars="300" w:hanging="72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 w:hint="eastAsia"/>
          <w:iCs/>
          <w:color w:val="000000" w:themeColor="text1"/>
        </w:rPr>
        <w:lastRenderedPageBreak/>
        <w:tab/>
      </w:r>
      <w:r w:rsidRPr="006E01AB">
        <w:rPr>
          <w:rFonts w:ascii="Times New Roman" w:eastAsia="標楷體" w:hAnsi="標楷體"/>
          <w:iCs/>
          <w:color w:val="000000" w:themeColor="text1"/>
        </w:rPr>
        <w:t>早日康復，重返社區生活。</w:t>
      </w:r>
    </w:p>
    <w:p w14:paraId="6EC8A183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bCs/>
          <w:color w:val="000000" w:themeColor="text1"/>
          <w:u w:val="single"/>
        </w:rPr>
      </w:pPr>
      <w:r w:rsidRPr="006E01AB">
        <w:rPr>
          <w:rFonts w:ascii="Times New Roman" w:eastAsia="標楷體" w:hAnsi="標楷體"/>
          <w:bCs/>
          <w:color w:val="000000" w:themeColor="text1"/>
          <w:u w:val="single"/>
        </w:rPr>
        <w:t>實施方法及護理過程</w:t>
      </w:r>
      <w:r w:rsidRPr="006E01AB">
        <w:rPr>
          <w:rFonts w:ascii="Times New Roman" w:eastAsia="標楷體" w:hAnsi="標楷體"/>
          <w:bCs/>
          <w:color w:val="000000" w:themeColor="text1"/>
        </w:rPr>
        <w:t>：</w:t>
      </w:r>
    </w:p>
    <w:p w14:paraId="21E91EB8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</w:rPr>
        <w:t>參加人員：視當日排班情形，由病患當班護理人員，職能治療師及護佐</w:t>
      </w:r>
      <w:r w:rsidRPr="006E01AB">
        <w:rPr>
          <w:rFonts w:ascii="Times New Roman" w:eastAsia="標楷體" w:hAnsi="Times New Roman"/>
          <w:color w:val="000000" w:themeColor="text1"/>
        </w:rPr>
        <w:t>(</w:t>
      </w:r>
      <w:r w:rsidRPr="006E01AB">
        <w:rPr>
          <w:rFonts w:ascii="Times New Roman" w:eastAsia="標楷體" w:hAnsi="標楷體"/>
          <w:color w:val="000000" w:themeColor="text1"/>
        </w:rPr>
        <w:t>戰士</w:t>
      </w:r>
      <w:r w:rsidRPr="006E01AB">
        <w:rPr>
          <w:rFonts w:ascii="Times New Roman" w:eastAsia="標楷體" w:hAnsi="Times New Roman"/>
          <w:color w:val="000000" w:themeColor="text1"/>
        </w:rPr>
        <w:t>)</w:t>
      </w:r>
      <w:r w:rsidRPr="006E01AB">
        <w:rPr>
          <w:rFonts w:ascii="Times New Roman" w:eastAsia="標楷體" w:hAnsi="標楷體"/>
          <w:color w:val="000000" w:themeColor="text1"/>
        </w:rPr>
        <w:t>參與。可依活動需要攜帶收音機、球類運動等器材。護理人員於活動結束後帶領病患回病房，點名並與工作人員討論書寫護理記錄（各病患於活動中的行為表現）。由職能治療師繕寫娛樂治療記錄本。</w:t>
      </w:r>
    </w:p>
    <w:p w14:paraId="074C43B3" w14:textId="77777777" w:rsidR="000351D8" w:rsidRPr="006E01AB" w:rsidRDefault="000351D8" w:rsidP="000351D8">
      <w:pPr>
        <w:pStyle w:val="af4"/>
        <w:adjustRightInd w:val="0"/>
        <w:snapToGrid w:val="0"/>
        <w:ind w:firstLineChars="400" w:firstLine="960"/>
        <w:rPr>
          <w:rFonts w:ascii="Times New Roman" w:eastAsia="標楷體" w:hAnsi="Times New Roman"/>
          <w:color w:val="000000" w:themeColor="text1"/>
        </w:rPr>
      </w:pPr>
    </w:p>
    <w:p w14:paraId="13CDEF1D" w14:textId="77777777" w:rsidR="000351D8" w:rsidRPr="006E01AB" w:rsidRDefault="000351D8" w:rsidP="000351D8">
      <w:pPr>
        <w:pStyle w:val="af4"/>
        <w:adjustRightInd w:val="0"/>
        <w:snapToGrid w:val="0"/>
        <w:rPr>
          <w:rFonts w:ascii="Times New Roman" w:eastAsia="標楷體" w:hAnsi="Times New Roman"/>
          <w:b/>
          <w:color w:val="000000" w:themeColor="text1"/>
        </w:rPr>
      </w:pPr>
      <w:r w:rsidRPr="006E01AB">
        <w:rPr>
          <w:rFonts w:ascii="Times New Roman" w:eastAsia="標楷體" w:hAnsi="標楷體"/>
          <w:b/>
          <w:color w:val="000000" w:themeColor="text1"/>
        </w:rPr>
        <w:t>拾、職能治療護理常規：</w:t>
      </w:r>
    </w:p>
    <w:p w14:paraId="5E5AF124" w14:textId="77777777" w:rsidR="000351D8" w:rsidRPr="006E01AB" w:rsidRDefault="000351D8" w:rsidP="000351D8">
      <w:pPr>
        <w:pStyle w:val="af4"/>
        <w:adjustRightInd w:val="0"/>
        <w:snapToGrid w:val="0"/>
        <w:ind w:left="960" w:hangingChars="400" w:hanging="96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意義</w:t>
      </w:r>
      <w:r w:rsidRPr="006E01AB">
        <w:rPr>
          <w:rFonts w:ascii="Times New Roman" w:eastAsia="標楷體" w:hAnsi="標楷體"/>
          <w:iCs/>
          <w:color w:val="000000" w:themeColor="text1"/>
        </w:rPr>
        <w:t>：藉由操作一些有意義之活動，利用活動分析來研究各步驟及過程，其中所包含的身心因素，判斷這因素對患者的影響，同時依病患之需要，找出適合病患能力與病情的活動。</w:t>
      </w:r>
    </w:p>
    <w:p w14:paraId="61E1E877" w14:textId="77777777" w:rsidR="000351D8" w:rsidRPr="006E01AB" w:rsidRDefault="000351D8" w:rsidP="000351D8">
      <w:pPr>
        <w:pStyle w:val="af4"/>
        <w:adjustRightInd w:val="0"/>
        <w:snapToGrid w:val="0"/>
        <w:ind w:left="720" w:hangingChars="300" w:hanging="720"/>
        <w:rPr>
          <w:rFonts w:ascii="Times New Roman" w:eastAsia="標楷體" w:hAnsi="Times New Roman"/>
          <w:iCs/>
          <w:color w:val="000000" w:themeColor="text1"/>
        </w:rPr>
      </w:pPr>
      <w:r w:rsidRPr="006E01AB">
        <w:rPr>
          <w:rFonts w:ascii="Times New Roman" w:eastAsia="標楷體" w:hAnsi="標楷體"/>
          <w:iCs/>
          <w:color w:val="000000" w:themeColor="text1"/>
          <w:u w:val="single"/>
        </w:rPr>
        <w:t>目的</w:t>
      </w:r>
      <w:r w:rsidRPr="006E01AB">
        <w:rPr>
          <w:rFonts w:ascii="Times New Roman" w:eastAsia="標楷體" w:hAnsi="標楷體"/>
          <w:iCs/>
          <w:color w:val="000000" w:themeColor="text1"/>
        </w:rPr>
        <w:t>：</w:t>
      </w:r>
      <w:r w:rsidRPr="006E01AB">
        <w:rPr>
          <w:rFonts w:ascii="Times New Roman" w:eastAsia="標楷體" w:hAnsi="Times New Roman"/>
          <w:iCs/>
          <w:color w:val="000000" w:themeColor="text1"/>
        </w:rPr>
        <w:t>(1)</w:t>
      </w:r>
      <w:r w:rsidRPr="006E01AB">
        <w:rPr>
          <w:rFonts w:ascii="Times New Roman" w:eastAsia="標楷體" w:hAnsi="標楷體"/>
          <w:iCs/>
          <w:color w:val="000000" w:themeColor="text1"/>
        </w:rPr>
        <w:t>藉活動幫助瞭解自己，以自我調適，並增進生活上所需之各種技巧與能力。</w:t>
      </w:r>
      <w:r w:rsidRPr="006E01AB">
        <w:rPr>
          <w:rFonts w:ascii="Times New Roman" w:eastAsia="標楷體" w:hAnsi="Times New Roman"/>
          <w:iCs/>
          <w:color w:val="000000" w:themeColor="text1"/>
        </w:rPr>
        <w:t>(2)</w:t>
      </w:r>
      <w:r w:rsidRPr="006E01AB">
        <w:rPr>
          <w:rFonts w:ascii="Times New Roman" w:eastAsia="標楷體" w:hAnsi="標楷體"/>
          <w:iCs/>
          <w:color w:val="000000" w:themeColor="text1"/>
        </w:rPr>
        <w:t>由活動分析、評估病情、探討問題所在，並訂定治療重點。</w:t>
      </w:r>
      <w:r w:rsidRPr="006E01AB">
        <w:rPr>
          <w:rFonts w:ascii="Times New Roman" w:eastAsia="標楷體" w:hAnsi="Times New Roman"/>
          <w:iCs/>
          <w:color w:val="000000" w:themeColor="text1"/>
        </w:rPr>
        <w:t>(3)</w:t>
      </w:r>
      <w:r w:rsidRPr="006E01AB">
        <w:rPr>
          <w:rFonts w:ascii="Times New Roman" w:eastAsia="標楷體" w:hAnsi="標楷體"/>
          <w:iCs/>
          <w:color w:val="000000" w:themeColor="text1"/>
        </w:rPr>
        <w:t>安排病患與病患的互動，促進調適人際關係。</w:t>
      </w:r>
    </w:p>
    <w:p w14:paraId="329FF6C5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  <w:r w:rsidRPr="006E01AB">
        <w:rPr>
          <w:rFonts w:ascii="Times New Roman" w:eastAsia="標楷體" w:hAnsi="標楷體"/>
          <w:color w:val="000000" w:themeColor="text1"/>
          <w:u w:val="single"/>
        </w:rPr>
        <w:t>實施方法及護理過程</w:t>
      </w:r>
      <w:r w:rsidRPr="006E01AB">
        <w:rPr>
          <w:rFonts w:ascii="Times New Roman" w:eastAsia="標楷體" w:hAnsi="標楷體"/>
          <w:color w:val="000000" w:themeColor="text1"/>
        </w:rPr>
        <w:t>：</w:t>
      </w:r>
      <w:r w:rsidRPr="006E01AB">
        <w:rPr>
          <w:rFonts w:ascii="Times New Roman" w:eastAsia="標楷體" w:hAnsi="Times New Roman"/>
          <w:color w:val="000000" w:themeColor="text1"/>
        </w:rPr>
        <w:t>(1)</w:t>
      </w:r>
      <w:r w:rsidRPr="006E01AB">
        <w:rPr>
          <w:rFonts w:ascii="Times New Roman" w:eastAsia="標楷體" w:hAnsi="標楷體"/>
          <w:color w:val="000000" w:themeColor="text1"/>
        </w:rPr>
        <w:t>前一日由負責人準備好物品。</w:t>
      </w:r>
      <w:r w:rsidRPr="006E01AB">
        <w:rPr>
          <w:rFonts w:ascii="Times New Roman" w:eastAsia="標楷體" w:hAnsi="Times New Roman"/>
          <w:color w:val="000000" w:themeColor="text1"/>
        </w:rPr>
        <w:t>(2)</w:t>
      </w:r>
      <w:r w:rsidRPr="006E01AB">
        <w:rPr>
          <w:rFonts w:ascii="Times New Roman" w:eastAsia="標楷體" w:hAnsi="標楷體"/>
          <w:color w:val="000000" w:themeColor="text1"/>
        </w:rPr>
        <w:t>由當日值班人員帶用品，帶領患者參加，並對病患介紹活動內容。</w:t>
      </w:r>
      <w:r w:rsidRPr="006E01AB">
        <w:rPr>
          <w:rFonts w:ascii="Times New Roman" w:eastAsia="標楷體" w:hAnsi="Times New Roman"/>
          <w:color w:val="000000" w:themeColor="text1"/>
        </w:rPr>
        <w:t>(3)</w:t>
      </w:r>
      <w:r w:rsidRPr="006E01AB">
        <w:rPr>
          <w:rFonts w:ascii="Times New Roman" w:eastAsia="標楷體" w:hAnsi="標楷體"/>
          <w:color w:val="000000" w:themeColor="text1"/>
        </w:rPr>
        <w:t>多鼓勵病患自由聯想、創作、並可相互觀摩。</w:t>
      </w:r>
      <w:r w:rsidRPr="006E01AB">
        <w:rPr>
          <w:rFonts w:ascii="Times New Roman" w:eastAsia="標楷體" w:hAnsi="Times New Roman"/>
          <w:color w:val="000000" w:themeColor="text1"/>
        </w:rPr>
        <w:t>(4)</w:t>
      </w:r>
      <w:r w:rsidRPr="006E01AB">
        <w:rPr>
          <w:rFonts w:ascii="Times New Roman" w:eastAsia="標楷體" w:hAnsi="標楷體"/>
          <w:color w:val="000000" w:themeColor="text1"/>
        </w:rPr>
        <w:t>當作品完成後，可請病患做自我評價及進一步說明，也可適時發問，引導病患聯想投射，並鼓勵病患談其感受。</w:t>
      </w:r>
      <w:r w:rsidRPr="006E01AB">
        <w:rPr>
          <w:rFonts w:ascii="Times New Roman" w:eastAsia="標楷體" w:hAnsi="Times New Roman"/>
          <w:color w:val="000000" w:themeColor="text1"/>
        </w:rPr>
        <w:t>(5)</w:t>
      </w:r>
      <w:r w:rsidRPr="006E01AB">
        <w:rPr>
          <w:rFonts w:ascii="Times New Roman" w:eastAsia="標楷體" w:hAnsi="標楷體"/>
          <w:color w:val="000000" w:themeColor="text1"/>
        </w:rPr>
        <w:t>完成之作品，可展示於公佈欄，供大家觀賞。</w:t>
      </w:r>
    </w:p>
    <w:p w14:paraId="3DCABFBB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262A2C72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3AF7DE24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5211E4EB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1387DD0C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5E37C862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1D0F4C31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6EEABF8D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3EC37690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6BA85358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3392396D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0BB1D827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40BE0392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549BC2BE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768AD088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466EE59F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276BD41D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6EB51DB8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35421D19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4463084C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264218A3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50B7F490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3C2E1FDD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50893C2C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3BD64A7D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26F46378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0898C611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67F33AFD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792ADA51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7C065088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194C5C08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217364AB" w14:textId="77777777" w:rsidR="000351D8" w:rsidRPr="006E01AB" w:rsidRDefault="000351D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</w:pPr>
    </w:p>
    <w:p w14:paraId="394CD8FD" w14:textId="77777777" w:rsidR="000B6618" w:rsidRPr="006E01AB" w:rsidRDefault="000B6618" w:rsidP="000351D8">
      <w:pPr>
        <w:pStyle w:val="af4"/>
        <w:adjustRightInd w:val="0"/>
        <w:snapToGrid w:val="0"/>
        <w:ind w:left="194" w:hangingChars="81" w:hanging="194"/>
        <w:rPr>
          <w:rFonts w:ascii="Times New Roman" w:eastAsia="標楷體" w:hAnsi="標楷體"/>
          <w:color w:val="000000" w:themeColor="text1"/>
        </w:rPr>
        <w:sectPr w:rsidR="000B6618" w:rsidRPr="006E01AB" w:rsidSect="00F817F0">
          <w:footerReference w:type="default" r:id="rId28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p w14:paraId="542D44BD" w14:textId="77777777" w:rsidR="000351D8" w:rsidRPr="006E01AB" w:rsidRDefault="000B6618" w:rsidP="000B6618">
      <w:pPr>
        <w:pStyle w:val="af4"/>
        <w:adjustRightInd w:val="0"/>
        <w:snapToGrid w:val="0"/>
        <w:ind w:left="259" w:hangingChars="81" w:hanging="259"/>
        <w:jc w:val="center"/>
        <w:rPr>
          <w:rFonts w:ascii="Times New Roman" w:eastAsia="標楷體" w:hAnsi="標楷體"/>
          <w:color w:val="000000" w:themeColor="text1"/>
        </w:rPr>
      </w:pPr>
      <w:r w:rsidRPr="006E01AB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常見疾病診斷與專有名詞</w:t>
      </w:r>
      <w:r w:rsidRPr="006E01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0C8091E" wp14:editId="7512B4E3">
                <wp:simplePos x="0" y="0"/>
                <wp:positionH relativeFrom="column">
                  <wp:posOffset>-8890</wp:posOffset>
                </wp:positionH>
                <wp:positionV relativeFrom="paragraph">
                  <wp:posOffset>-276225</wp:posOffset>
                </wp:positionV>
                <wp:extent cx="973455" cy="260985"/>
                <wp:effectExtent l="0" t="0" r="17145" b="24765"/>
                <wp:wrapNone/>
                <wp:docPr id="233" name="文字方塊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2FEAF" w14:textId="77777777" w:rsidR="00281A2C" w:rsidRPr="00AA51A6" w:rsidRDefault="00281A2C" w:rsidP="000351D8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十一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091E" id="文字方塊 233" o:spid="_x0000_s1033" type="#_x0000_t202" style="position:absolute;left:0;text-align:left;margin-left:-.7pt;margin-top:-21.75pt;width:76.65pt;height:20.5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" strokeweight=".25pt">
                <v:shadow color="#868686"/>
                <v:textbox>
                  <w:txbxContent>
                    <w:p w14:paraId="1CC2FEAF" w14:textId="77777777" w:rsidR="00281A2C" w:rsidRPr="00AA51A6" w:rsidRDefault="00281A2C" w:rsidP="000351D8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十一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7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199"/>
        <w:gridCol w:w="3753"/>
      </w:tblGrid>
      <w:tr w:rsidR="00180704" w:rsidRPr="006E01AB" w14:paraId="067522AC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4AB9" w14:textId="77777777" w:rsidR="000351D8" w:rsidRPr="006E01AB" w:rsidRDefault="000351D8" w:rsidP="000351D8">
            <w:pPr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縮寫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A287" w14:textId="77777777" w:rsidR="000351D8" w:rsidRPr="006E01AB" w:rsidRDefault="000351D8" w:rsidP="000351D8">
            <w:pPr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英文全文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F0AE" w14:textId="77777777" w:rsidR="000351D8" w:rsidRPr="006E01AB" w:rsidRDefault="000351D8" w:rsidP="000351D8">
            <w:pPr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中文</w:t>
            </w:r>
          </w:p>
        </w:tc>
      </w:tr>
      <w:tr w:rsidR="00180704" w:rsidRPr="006E01AB" w14:paraId="55E059FC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E3B2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FAE2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Acute delirium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740F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急性譫妄</w:t>
            </w:r>
          </w:p>
        </w:tc>
      </w:tr>
      <w:tr w:rsidR="00180704" w:rsidRPr="006E01AB" w14:paraId="2489F4EB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002D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79D6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Acute exacerbation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0F7C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急性發作</w:t>
            </w:r>
          </w:p>
        </w:tc>
      </w:tr>
      <w:tr w:rsidR="00180704" w:rsidRPr="006E01AB" w14:paraId="7B8A0DF2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B25D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6F34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Acute psychotic state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FA6D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急性精神病發作</w:t>
            </w:r>
          </w:p>
        </w:tc>
      </w:tr>
      <w:tr w:rsidR="00180704" w:rsidRPr="006E01AB" w14:paraId="29C95385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01C2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AD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71A0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Adjustment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F499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適應障礙</w:t>
            </w:r>
          </w:p>
        </w:tc>
      </w:tr>
      <w:tr w:rsidR="00180704" w:rsidRPr="006E01AB" w14:paraId="49111729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E92A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AD8D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Affect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C408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情感</w:t>
            </w:r>
          </w:p>
        </w:tc>
      </w:tr>
      <w:tr w:rsidR="00180704" w:rsidRPr="006E01AB" w14:paraId="2139631D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58D6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FFC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Agitation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A302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激動</w:t>
            </w:r>
          </w:p>
        </w:tc>
      </w:tr>
      <w:tr w:rsidR="00180704" w:rsidRPr="006E01AB" w14:paraId="55399A96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0BDB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8C8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Akathisia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F055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靜坐不能</w:t>
            </w:r>
          </w:p>
        </w:tc>
      </w:tr>
      <w:tr w:rsidR="00180704" w:rsidRPr="006E01AB" w14:paraId="26640E94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3EB1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C9B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Alcohol abuse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55C3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酒精濫用</w:t>
            </w:r>
          </w:p>
        </w:tc>
      </w:tr>
      <w:tr w:rsidR="00180704" w:rsidRPr="006E01AB" w14:paraId="1DDFE7A1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1D9A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94FC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Alcohol dependence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3A93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酒精依賴</w:t>
            </w:r>
          </w:p>
        </w:tc>
      </w:tr>
      <w:tr w:rsidR="00180704" w:rsidRPr="006E01AB" w14:paraId="7265701E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D73E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181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Alcohol withdrawal delirium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DC62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酒精戒斷性譫妄</w:t>
            </w:r>
          </w:p>
        </w:tc>
      </w:tr>
      <w:tr w:rsidR="00180704" w:rsidRPr="006E01AB" w14:paraId="6DB455A4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2AE8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D16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Alcohol withdrawal syndrome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7049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酒精戒斷症候群</w:t>
            </w:r>
          </w:p>
        </w:tc>
      </w:tr>
      <w:tr w:rsidR="00180704" w:rsidRPr="006E01AB" w14:paraId="378AFD00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6C77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DCA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Amphetamine abuse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FC0A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安非他命濫用</w:t>
            </w:r>
          </w:p>
        </w:tc>
      </w:tr>
      <w:tr w:rsidR="00180704" w:rsidRPr="006E01AB" w14:paraId="3FF57F59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BC05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EF8C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Amphetamine dependence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9EA2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安非他命依賴</w:t>
            </w:r>
          </w:p>
        </w:tc>
      </w:tr>
      <w:tr w:rsidR="00180704" w:rsidRPr="006E01AB" w14:paraId="5E060A0A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52A5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7191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Amphetamine induced mood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12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安非他命引起的情感疾病</w:t>
            </w:r>
          </w:p>
        </w:tc>
      </w:tr>
      <w:tr w:rsidR="00180704" w:rsidRPr="006E01AB" w14:paraId="435F29C2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061D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504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Anxiety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105A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焦慮</w:t>
            </w:r>
          </w:p>
        </w:tc>
      </w:tr>
      <w:tr w:rsidR="00180704" w:rsidRPr="006E01AB" w14:paraId="7428107C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C1E2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APD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BCBC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Antisocial personality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7CF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反社會性人格異常</w:t>
            </w:r>
          </w:p>
        </w:tc>
      </w:tr>
      <w:tr w:rsidR="00180704" w:rsidRPr="006E01AB" w14:paraId="0CCEDD0B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5AAF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AH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CC4E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Auditory hallucination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B949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聽幻覺</w:t>
            </w:r>
          </w:p>
        </w:tc>
      </w:tr>
      <w:tr w:rsidR="00180704" w:rsidRPr="006E01AB" w14:paraId="3BD25DAE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B952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862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Autism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9B9B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自閉症</w:t>
            </w:r>
          </w:p>
        </w:tc>
      </w:tr>
      <w:tr w:rsidR="00180704" w:rsidRPr="006E01AB" w14:paraId="40DE20C9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A3EC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41B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Behavior therapy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FC8A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行為治療</w:t>
            </w:r>
          </w:p>
        </w:tc>
      </w:tr>
      <w:tr w:rsidR="00180704" w:rsidRPr="006E01AB" w14:paraId="3754487D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932A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8B6D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Bipolar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8DEB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雙相情緒障礙症</w:t>
            </w:r>
          </w:p>
        </w:tc>
      </w:tr>
      <w:tr w:rsidR="00180704" w:rsidRPr="006E01AB" w14:paraId="0F4D454D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AE44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BPD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2BCA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Borderline personality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A9FE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邊緣性人格異常</w:t>
            </w:r>
          </w:p>
        </w:tc>
      </w:tr>
      <w:tr w:rsidR="00180704" w:rsidRPr="006E01AB" w14:paraId="7F185B08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4E27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E3F8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Case management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649A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個案管理</w:t>
            </w:r>
          </w:p>
        </w:tc>
      </w:tr>
      <w:tr w:rsidR="00180704" w:rsidRPr="006E01AB" w14:paraId="433BD00A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421B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FDEB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Defence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00BB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防衛</w:t>
            </w:r>
          </w:p>
        </w:tc>
      </w:tr>
      <w:tr w:rsidR="00180704" w:rsidRPr="006E01AB" w14:paraId="170DFDDC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DBC2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904C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Delirium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7FE2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譫妄</w:t>
            </w:r>
          </w:p>
        </w:tc>
      </w:tr>
      <w:tr w:rsidR="00180704" w:rsidRPr="006E01AB" w14:paraId="086F5EAF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A509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0203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Delusion/Delusional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32B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妄想</w:t>
            </w:r>
            <w:r w:rsidRPr="006E01AB">
              <w:rPr>
                <w:rFonts w:eastAsia="標楷體"/>
                <w:color w:val="000000" w:themeColor="text1"/>
              </w:rPr>
              <w:t>/</w:t>
            </w:r>
            <w:r w:rsidRPr="006E01AB">
              <w:rPr>
                <w:rFonts w:eastAsia="標楷體" w:hint="eastAsia"/>
                <w:color w:val="000000" w:themeColor="text1"/>
              </w:rPr>
              <w:t>妄想症</w:t>
            </w:r>
          </w:p>
        </w:tc>
      </w:tr>
      <w:tr w:rsidR="00180704" w:rsidRPr="006E01AB" w14:paraId="38A56C2D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23C3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AE8E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 xml:space="preserve">Delusion of </w:t>
            </w:r>
          </w:p>
          <w:p w14:paraId="370D58B3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（</w:t>
            </w:r>
            <w:r w:rsidRPr="006E01AB">
              <w:rPr>
                <w:rFonts w:eastAsia="標楷體"/>
                <w:color w:val="000000" w:themeColor="text1"/>
              </w:rPr>
              <w:t>persecutory/jealous/grandiose/religious/</w:t>
            </w:r>
          </w:p>
          <w:p w14:paraId="1610A013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reference</w:t>
            </w:r>
            <w:r w:rsidRPr="006E01AB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B29A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（被害</w:t>
            </w:r>
            <w:r w:rsidRPr="006E01AB">
              <w:rPr>
                <w:rFonts w:eastAsia="標楷體"/>
                <w:color w:val="000000" w:themeColor="text1"/>
              </w:rPr>
              <w:t>/</w:t>
            </w:r>
            <w:r w:rsidRPr="006E01AB">
              <w:rPr>
                <w:rFonts w:eastAsia="標楷體" w:hint="eastAsia"/>
                <w:color w:val="000000" w:themeColor="text1"/>
              </w:rPr>
              <w:t>嫉妒</w:t>
            </w:r>
            <w:r w:rsidRPr="006E01AB">
              <w:rPr>
                <w:rFonts w:eastAsia="標楷體"/>
                <w:color w:val="000000" w:themeColor="text1"/>
              </w:rPr>
              <w:t>/</w:t>
            </w:r>
            <w:r w:rsidRPr="006E01AB">
              <w:rPr>
                <w:rFonts w:eastAsia="標楷體" w:hint="eastAsia"/>
                <w:color w:val="000000" w:themeColor="text1"/>
              </w:rPr>
              <w:t>誇大</w:t>
            </w:r>
            <w:r w:rsidRPr="006E01AB">
              <w:rPr>
                <w:rFonts w:eastAsia="標楷體"/>
                <w:color w:val="000000" w:themeColor="text1"/>
              </w:rPr>
              <w:t>/</w:t>
            </w:r>
            <w:r w:rsidRPr="006E01AB">
              <w:rPr>
                <w:rFonts w:eastAsia="標楷體" w:hint="eastAsia"/>
                <w:color w:val="000000" w:themeColor="text1"/>
              </w:rPr>
              <w:t>宗教</w:t>
            </w:r>
            <w:r w:rsidRPr="006E01AB">
              <w:rPr>
                <w:rFonts w:eastAsia="標楷體"/>
                <w:color w:val="000000" w:themeColor="text1"/>
              </w:rPr>
              <w:t>/</w:t>
            </w:r>
            <w:r w:rsidRPr="006E01AB">
              <w:rPr>
                <w:rFonts w:eastAsia="標楷體" w:hint="eastAsia"/>
                <w:color w:val="000000" w:themeColor="text1"/>
              </w:rPr>
              <w:t>關係）妄想</w:t>
            </w:r>
          </w:p>
        </w:tc>
      </w:tr>
      <w:tr w:rsidR="00180704" w:rsidRPr="006E01AB" w14:paraId="238D780B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D6F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625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Denial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E48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否認</w:t>
            </w:r>
          </w:p>
        </w:tc>
      </w:tr>
      <w:tr w:rsidR="00180704" w:rsidRPr="006E01AB" w14:paraId="7EEF63A5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FA8B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50FA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Dementia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86A7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失智症</w:t>
            </w:r>
          </w:p>
        </w:tc>
      </w:tr>
      <w:tr w:rsidR="00180704" w:rsidRPr="006E01AB" w14:paraId="72A9918B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ACE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D1A2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Depressive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1FE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憂鬱症</w:t>
            </w:r>
          </w:p>
        </w:tc>
      </w:tr>
      <w:tr w:rsidR="00180704" w:rsidRPr="006E01AB" w14:paraId="32BE0001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7D4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E95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Drug compliance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21F2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藥物遵從性</w:t>
            </w:r>
          </w:p>
        </w:tc>
      </w:tr>
      <w:tr w:rsidR="00180704" w:rsidRPr="006E01AB" w14:paraId="1C9F769C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FDF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ECT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607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Electric convulsive therapy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B0FB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電痙治療</w:t>
            </w:r>
          </w:p>
        </w:tc>
      </w:tr>
      <w:tr w:rsidR="00180704" w:rsidRPr="006E01AB" w14:paraId="7759D158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07F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EPS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E7D9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Extrapyramidal syndrome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18E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錐體外徑症候群</w:t>
            </w:r>
          </w:p>
        </w:tc>
      </w:tr>
      <w:tr w:rsidR="00180704" w:rsidRPr="006E01AB" w14:paraId="205528EE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1A19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181C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Escape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BAA5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逃跑</w:t>
            </w:r>
          </w:p>
        </w:tc>
      </w:tr>
      <w:tr w:rsidR="00180704" w:rsidRPr="006E01AB" w14:paraId="3B71D459" w14:textId="77777777" w:rsidTr="00C71A58">
        <w:trPr>
          <w:trHeight w:val="7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F5E5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3E5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Fall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611A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跌倒</w:t>
            </w:r>
          </w:p>
        </w:tc>
      </w:tr>
    </w:tbl>
    <w:p w14:paraId="0AC834F4" w14:textId="77777777" w:rsidR="000351D8" w:rsidRPr="006E01AB" w:rsidRDefault="000351D8" w:rsidP="000B6618">
      <w:pPr>
        <w:pStyle w:val="af4"/>
        <w:adjustRightInd w:val="0"/>
        <w:snapToGrid w:val="0"/>
        <w:rPr>
          <w:rFonts w:ascii="Times New Roman" w:eastAsia="標楷體" w:hAnsi="標楷體"/>
          <w:color w:val="000000" w:themeColor="text1"/>
        </w:rPr>
        <w:sectPr w:rsidR="000351D8" w:rsidRPr="006E01AB" w:rsidSect="00F817F0">
          <w:footerReference w:type="default" r:id="rId29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199"/>
        <w:gridCol w:w="3753"/>
      </w:tblGrid>
      <w:tr w:rsidR="00180704" w:rsidRPr="006E01AB" w14:paraId="75015E61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D9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D37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Flight of ideas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E90D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意念飛躍</w:t>
            </w:r>
          </w:p>
        </w:tc>
      </w:tr>
      <w:tr w:rsidR="00180704" w:rsidRPr="006E01AB" w14:paraId="70E86A93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9417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GAD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2315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Generalized anxiety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7F3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廣泛性焦慮症</w:t>
            </w:r>
          </w:p>
        </w:tc>
      </w:tr>
      <w:tr w:rsidR="00180704" w:rsidRPr="006E01AB" w14:paraId="40186434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FAD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A68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Glue abuse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87B8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強力膠濫用</w:t>
            </w:r>
          </w:p>
        </w:tc>
      </w:tr>
      <w:tr w:rsidR="00180704" w:rsidRPr="006E01AB" w14:paraId="467AC8B5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E7E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2CB3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Hallucination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D54D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幻覺</w:t>
            </w:r>
          </w:p>
        </w:tc>
      </w:tr>
      <w:tr w:rsidR="00180704" w:rsidRPr="006E01AB" w14:paraId="6A6D4B91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AA82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HEE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2681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High emotional expression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DE48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高度情緒表達</w:t>
            </w:r>
          </w:p>
        </w:tc>
      </w:tr>
      <w:tr w:rsidR="00180704" w:rsidRPr="006E01AB" w14:paraId="2EEABB5F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EA97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98CB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Illusion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79FE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錯覺</w:t>
            </w:r>
          </w:p>
        </w:tc>
      </w:tr>
      <w:tr w:rsidR="00180704" w:rsidRPr="006E01AB" w14:paraId="7CBBB1AA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0AE5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ECCD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Insight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46D1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病識感</w:t>
            </w:r>
          </w:p>
        </w:tc>
      </w:tr>
      <w:tr w:rsidR="00180704" w:rsidRPr="006E01AB" w14:paraId="1B8D7C51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BC9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EEF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Insomnia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2CFB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失眠症</w:t>
            </w:r>
          </w:p>
        </w:tc>
      </w:tr>
      <w:tr w:rsidR="00180704" w:rsidRPr="006E01AB" w14:paraId="31BEF25A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ED1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9507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Intellectual disability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03DD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智能不足</w:t>
            </w:r>
          </w:p>
        </w:tc>
      </w:tr>
      <w:tr w:rsidR="00180704" w:rsidRPr="006E01AB" w14:paraId="1F227A21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41F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36FB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Interview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395E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會談</w:t>
            </w:r>
          </w:p>
        </w:tc>
      </w:tr>
      <w:tr w:rsidR="00180704" w:rsidRPr="006E01AB" w14:paraId="02BD9530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198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471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Major depression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E88E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重鬱症</w:t>
            </w:r>
          </w:p>
        </w:tc>
      </w:tr>
      <w:tr w:rsidR="00180704" w:rsidRPr="006E01AB" w14:paraId="4D687A9C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0F34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23A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Mania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550D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躁症</w:t>
            </w:r>
          </w:p>
        </w:tc>
      </w:tr>
      <w:tr w:rsidR="00180704" w:rsidRPr="006E01AB" w14:paraId="4F62DE58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96ED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MDP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DD49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Manic-depressive psychosis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1588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躁鬱症</w:t>
            </w:r>
          </w:p>
        </w:tc>
      </w:tr>
      <w:tr w:rsidR="00180704" w:rsidRPr="006E01AB" w14:paraId="7F9F0576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AF1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9247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Major neurocognitive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8681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認知障礙症</w:t>
            </w:r>
          </w:p>
        </w:tc>
      </w:tr>
      <w:tr w:rsidR="00180704" w:rsidRPr="006E01AB" w14:paraId="13AF4C7B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70CA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9EAB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Mild neurocognitive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E32F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輕型認知障礙症</w:t>
            </w:r>
          </w:p>
        </w:tc>
      </w:tr>
      <w:tr w:rsidR="00180704" w:rsidRPr="006E01AB" w14:paraId="4D4C30B9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CC52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442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Mood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4D6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心情</w:t>
            </w:r>
          </w:p>
        </w:tc>
      </w:tr>
      <w:tr w:rsidR="00180704" w:rsidRPr="006E01AB" w14:paraId="747CF81A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0DE8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8247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Negative symptom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C785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負性症狀</w:t>
            </w:r>
          </w:p>
        </w:tc>
      </w:tr>
      <w:tr w:rsidR="00180704" w:rsidRPr="006E01AB" w14:paraId="5B9F9FE8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05E3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CCD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Neurosis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A221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精神官能症</w:t>
            </w:r>
          </w:p>
        </w:tc>
      </w:tr>
      <w:tr w:rsidR="00180704" w:rsidRPr="006E01AB" w14:paraId="224086B4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71E8" w14:textId="77777777" w:rsidR="000351D8" w:rsidRPr="006E01AB" w:rsidRDefault="000351D8" w:rsidP="000351D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OCD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96F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Obsessive-compulsive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58B8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強迫症</w:t>
            </w:r>
          </w:p>
        </w:tc>
      </w:tr>
      <w:tr w:rsidR="00180704" w:rsidRPr="006E01AB" w14:paraId="19532C4C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649C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OBS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7782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Organic brain syndrome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90F7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器質性腦症候群</w:t>
            </w:r>
          </w:p>
        </w:tc>
      </w:tr>
      <w:tr w:rsidR="00180704" w:rsidRPr="006E01AB" w14:paraId="7F23F39E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2DE9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OMD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165E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Organic mental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DC00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器質性精神疾病</w:t>
            </w:r>
          </w:p>
        </w:tc>
      </w:tr>
      <w:tr w:rsidR="00180704" w:rsidRPr="006E01AB" w14:paraId="664364FA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EBE9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18B2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Panic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3058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恐慌症</w:t>
            </w:r>
          </w:p>
        </w:tc>
      </w:tr>
      <w:tr w:rsidR="00180704" w:rsidRPr="006E01AB" w14:paraId="1A23291E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AFD3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05CD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Personality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3C47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人格障礙</w:t>
            </w:r>
          </w:p>
        </w:tc>
      </w:tr>
      <w:tr w:rsidR="00180704" w:rsidRPr="006E01AB" w14:paraId="22567BD0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15A6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7286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Positive symptom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43C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正性症狀</w:t>
            </w:r>
          </w:p>
        </w:tc>
      </w:tr>
      <w:tr w:rsidR="00180704" w:rsidRPr="006E01AB" w14:paraId="0E340EEC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AA95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PTSD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1609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Posttraumatic stress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0D2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創傷後壓力症</w:t>
            </w:r>
          </w:p>
        </w:tc>
      </w:tr>
      <w:tr w:rsidR="00180704" w:rsidRPr="006E01AB" w14:paraId="0F4388D7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3C56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AFD2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Psychosis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D971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精神病</w:t>
            </w:r>
          </w:p>
        </w:tc>
      </w:tr>
      <w:tr w:rsidR="00180704" w:rsidRPr="006E01AB" w14:paraId="13028B3B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49D8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9D9C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Schizophrenia</w:t>
            </w:r>
            <w:r w:rsidRPr="006E01AB">
              <w:rPr>
                <w:rFonts w:eastAsia="標楷體" w:hint="eastAsia"/>
                <w:color w:val="000000" w:themeColor="text1"/>
              </w:rPr>
              <w:t>；</w:t>
            </w:r>
            <w:r w:rsidRPr="006E01AB">
              <w:rPr>
                <w:rFonts w:eastAsia="標楷體"/>
                <w:color w:val="000000" w:themeColor="text1"/>
              </w:rPr>
              <w:t>paranoid type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6814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思覺失調症；妄想型</w:t>
            </w:r>
          </w:p>
        </w:tc>
      </w:tr>
      <w:tr w:rsidR="00180704" w:rsidRPr="006E01AB" w14:paraId="5DB60AFE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003E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3200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Schizo-affective disorder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FDEC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情感性思覺失調症</w:t>
            </w:r>
          </w:p>
        </w:tc>
      </w:tr>
      <w:tr w:rsidR="00180704" w:rsidRPr="006E01AB" w14:paraId="180DC171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9E52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86C7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Sedation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7C12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鎮靜</w:t>
            </w:r>
          </w:p>
        </w:tc>
      </w:tr>
      <w:tr w:rsidR="00180704" w:rsidRPr="006E01AB" w14:paraId="43F6134D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CC1D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59FC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Self-care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1681" w14:textId="77777777" w:rsidR="000351D8" w:rsidRPr="006E01AB" w:rsidRDefault="000351D8" w:rsidP="000351D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自我照顧</w:t>
            </w:r>
          </w:p>
        </w:tc>
      </w:tr>
      <w:tr w:rsidR="00180704" w:rsidRPr="006E01AB" w14:paraId="31CE0790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52E7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5144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Self-laughing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8660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自笑</w:t>
            </w:r>
          </w:p>
        </w:tc>
      </w:tr>
      <w:tr w:rsidR="00180704" w:rsidRPr="006E01AB" w14:paraId="75247429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EE5D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178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Self-talking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673E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自語</w:t>
            </w:r>
          </w:p>
        </w:tc>
      </w:tr>
      <w:tr w:rsidR="00180704" w:rsidRPr="006E01AB" w14:paraId="4C6CF280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51CB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86D4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Sex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41B1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性</w:t>
            </w:r>
          </w:p>
        </w:tc>
      </w:tr>
      <w:tr w:rsidR="00180704" w:rsidRPr="006E01AB" w14:paraId="4870FEB1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F21E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5AB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Side effect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D082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副作用</w:t>
            </w:r>
          </w:p>
        </w:tc>
      </w:tr>
      <w:tr w:rsidR="00180704" w:rsidRPr="006E01AB" w14:paraId="517530FA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2B2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4AB4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Silly laughter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8C2B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傻笑</w:t>
            </w:r>
          </w:p>
        </w:tc>
      </w:tr>
      <w:tr w:rsidR="00180704" w:rsidRPr="006E01AB" w14:paraId="4764D7E5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BB1E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2EA3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Sleepless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FAA8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失眠的</w:t>
            </w:r>
          </w:p>
        </w:tc>
      </w:tr>
      <w:tr w:rsidR="00180704" w:rsidRPr="006E01AB" w14:paraId="1A203CF7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565E" w14:textId="77777777" w:rsidR="000351D8" w:rsidRPr="006E01AB" w:rsidRDefault="000351D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1662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Social skill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9D53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社交技巧</w:t>
            </w:r>
          </w:p>
        </w:tc>
      </w:tr>
      <w:tr w:rsidR="00180704" w:rsidRPr="006E01AB" w14:paraId="0824EBBC" w14:textId="77777777" w:rsidTr="00C71A58">
        <w:trPr>
          <w:trHeight w:val="352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91F7" w14:textId="77777777" w:rsidR="000B6618" w:rsidRPr="006E01AB" w:rsidRDefault="000B661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A072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Somatic complain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2EF3" w14:textId="77777777" w:rsidR="000351D8" w:rsidRPr="006E01AB" w:rsidRDefault="000351D8" w:rsidP="000351D8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身體抱怨</w:t>
            </w:r>
          </w:p>
        </w:tc>
      </w:tr>
      <w:tr w:rsidR="00180704" w:rsidRPr="006E01AB" w14:paraId="51450C58" w14:textId="77777777" w:rsidTr="00C71A58">
        <w:trPr>
          <w:trHeight w:val="368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3B68" w14:textId="77777777" w:rsidR="000B6618" w:rsidRPr="006E01AB" w:rsidRDefault="000B6618" w:rsidP="000351D8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A96D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Social worker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6740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社工師</w:t>
            </w:r>
          </w:p>
        </w:tc>
      </w:tr>
    </w:tbl>
    <w:p w14:paraId="6DACAC85" w14:textId="77777777" w:rsidR="000B6618" w:rsidRPr="006E01AB" w:rsidRDefault="000B6618" w:rsidP="000351D8">
      <w:pPr>
        <w:pStyle w:val="af4"/>
        <w:adjustRightInd w:val="0"/>
        <w:snapToGrid w:val="0"/>
        <w:rPr>
          <w:rFonts w:ascii="Times New Roman" w:eastAsia="標楷體" w:hAnsi="Times New Roman"/>
          <w:iCs/>
          <w:color w:val="000000" w:themeColor="text1"/>
        </w:rPr>
        <w:sectPr w:rsidR="000B6618" w:rsidRPr="006E01AB" w:rsidSect="00F817F0">
          <w:footerReference w:type="default" r:id="rId30"/>
          <w:pgSz w:w="11906" w:h="16838"/>
          <w:pgMar w:top="567" w:right="851" w:bottom="397" w:left="851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199"/>
        <w:gridCol w:w="3753"/>
      </w:tblGrid>
      <w:tr w:rsidR="00180704" w:rsidRPr="006E01AB" w14:paraId="4D8516ED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5850" w14:textId="77777777" w:rsidR="000B6618" w:rsidRPr="006E01AB" w:rsidRDefault="000B6618" w:rsidP="0068524C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C16A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Somatic complain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DCDF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身體抱怨</w:t>
            </w:r>
          </w:p>
        </w:tc>
      </w:tr>
      <w:tr w:rsidR="00180704" w:rsidRPr="006E01AB" w14:paraId="0395D102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599E" w14:textId="77777777" w:rsidR="000B6618" w:rsidRPr="006E01AB" w:rsidRDefault="000B6618" w:rsidP="0068524C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BBDF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Substance abuse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19B3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物質濫用</w:t>
            </w:r>
          </w:p>
        </w:tc>
      </w:tr>
      <w:tr w:rsidR="00180704" w:rsidRPr="006E01AB" w14:paraId="078E27AF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D946" w14:textId="77777777" w:rsidR="000B6618" w:rsidRPr="006E01AB" w:rsidRDefault="000B6618" w:rsidP="0068524C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17F7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Substance dependence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27CA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物質依賴</w:t>
            </w:r>
          </w:p>
        </w:tc>
      </w:tr>
      <w:tr w:rsidR="00180704" w:rsidRPr="006E01AB" w14:paraId="57580120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19FF" w14:textId="77777777" w:rsidR="000B6618" w:rsidRPr="006E01AB" w:rsidRDefault="000B6618" w:rsidP="0068524C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3908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Suicide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C93E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自殺</w:t>
            </w:r>
          </w:p>
        </w:tc>
      </w:tr>
      <w:tr w:rsidR="00180704" w:rsidRPr="006E01AB" w14:paraId="12AEB97A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0BE7" w14:textId="77777777" w:rsidR="000B6618" w:rsidRPr="006E01AB" w:rsidRDefault="000B6618" w:rsidP="0068524C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909B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Thought blocking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7587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思考中斷</w:t>
            </w:r>
          </w:p>
        </w:tc>
      </w:tr>
      <w:tr w:rsidR="00180704" w:rsidRPr="006E01AB" w14:paraId="4F72D6E2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337E" w14:textId="77777777" w:rsidR="000B6618" w:rsidRPr="006E01AB" w:rsidRDefault="000B6618" w:rsidP="0068524C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4F20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Violence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5D1C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暴力</w:t>
            </w:r>
          </w:p>
        </w:tc>
      </w:tr>
      <w:tr w:rsidR="00180704" w:rsidRPr="006E01AB" w14:paraId="405D735F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8288" w14:textId="77777777" w:rsidR="000B6618" w:rsidRPr="006E01AB" w:rsidRDefault="000B6618" w:rsidP="0068524C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VH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5A7F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Visual hallucination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91BB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視幻覺</w:t>
            </w:r>
          </w:p>
        </w:tc>
      </w:tr>
      <w:tr w:rsidR="00180704" w:rsidRPr="006E01AB" w14:paraId="151AB442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E571" w14:textId="77777777" w:rsidR="000B6618" w:rsidRPr="006E01AB" w:rsidRDefault="000B6618" w:rsidP="0068524C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0966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Withdrawal syndrome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76BB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戒斷症候群</w:t>
            </w:r>
          </w:p>
        </w:tc>
      </w:tr>
      <w:tr w:rsidR="000B6618" w:rsidRPr="006E01AB" w14:paraId="7F790F7B" w14:textId="77777777" w:rsidTr="00C71A58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1707" w14:textId="77777777" w:rsidR="000B6618" w:rsidRPr="006E01AB" w:rsidRDefault="000B6618" w:rsidP="0068524C">
            <w:pPr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338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Wondering out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D6B8" w14:textId="77777777" w:rsidR="000B6618" w:rsidRPr="006E01AB" w:rsidRDefault="000B6618" w:rsidP="0068524C">
            <w:pPr>
              <w:ind w:rightChars="100" w:right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四處遊走</w:t>
            </w:r>
          </w:p>
        </w:tc>
      </w:tr>
    </w:tbl>
    <w:p w14:paraId="6253DC31" w14:textId="77777777" w:rsidR="000B6618" w:rsidRPr="006E01AB" w:rsidRDefault="000B6618" w:rsidP="000B6618">
      <w:pPr>
        <w:rPr>
          <w:rFonts w:eastAsia="標楷體"/>
          <w:color w:val="000000" w:themeColor="text1"/>
        </w:rPr>
      </w:pPr>
    </w:p>
    <w:p w14:paraId="281E6E2F" w14:textId="77777777" w:rsidR="000B6618" w:rsidRPr="006E01AB" w:rsidRDefault="000B6618" w:rsidP="000B6618">
      <w:pPr>
        <w:jc w:val="center"/>
        <w:rPr>
          <w:rFonts w:ascii="標楷體" w:eastAsia="標楷體" w:hAnsi="標楷體"/>
          <w:color w:val="000000" w:themeColor="text1"/>
          <w:sz w:val="96"/>
          <w:szCs w:val="96"/>
        </w:rPr>
      </w:pPr>
      <w:bookmarkStart w:id="0" w:name="_GoBack"/>
      <w:bookmarkEnd w:id="0"/>
    </w:p>
    <w:p w14:paraId="1E2ED846" w14:textId="77777777" w:rsidR="00556A0B" w:rsidRPr="00556A0B" w:rsidRDefault="00556A0B" w:rsidP="00556A0B">
      <w:pPr>
        <w:spacing w:line="240" w:lineRule="atLeast"/>
        <w:rPr>
          <w:rFonts w:ascii="標楷體" w:eastAsia="標楷體" w:hAnsi="標楷體"/>
          <w:color w:val="000000"/>
        </w:rPr>
      </w:pPr>
    </w:p>
    <w:sectPr w:rsidR="00556A0B" w:rsidRPr="00556A0B" w:rsidSect="00556A0B">
      <w:footerReference w:type="default" r:id="rId31"/>
      <w:pgSz w:w="11906" w:h="16838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3F91" w14:textId="77777777" w:rsidR="00F009E0" w:rsidRDefault="00F009E0" w:rsidP="00ED60BB">
      <w:r>
        <w:separator/>
      </w:r>
    </w:p>
  </w:endnote>
  <w:endnote w:type="continuationSeparator" w:id="0">
    <w:p w14:paraId="7E36A7B1" w14:textId="77777777" w:rsidR="00F009E0" w:rsidRDefault="00F009E0" w:rsidP="00ED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67D4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9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197B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18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35D0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19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1495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20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E465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21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F790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22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88EF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23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8614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24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3C4D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25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D8324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26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0F78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7811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10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9765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28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A07B5" w14:textId="77777777" w:rsidR="00281A2C" w:rsidRPr="004022ED" w:rsidRDefault="00281A2C" w:rsidP="00556A0B">
    <w:pPr>
      <w:pStyle w:val="a9"/>
      <w:ind w:right="800" w:firstLineChars="100" w:firstLine="200"/>
      <w:jc w:val="center"/>
      <w:rPr>
        <w:szCs w:val="36"/>
      </w:rPr>
    </w:pPr>
    <w:r>
      <w:rPr>
        <w:rFonts w:ascii="標楷體" w:eastAsia="標楷體" w:hAnsi="標楷體" w:hint="eastAsia"/>
      </w:rPr>
      <w:t>社區衛生</w:t>
    </w:r>
    <w:r w:rsidRPr="0033135E">
      <w:rPr>
        <w:rFonts w:ascii="標楷體" w:eastAsia="標楷體" w:hAnsi="標楷體" w:hint="eastAsia"/>
      </w:rPr>
      <w:t>護理學</w:t>
    </w:r>
    <w:r>
      <w:rPr>
        <w:rFonts w:ascii="標楷體" w:eastAsia="標楷體" w:hAnsi="標楷體" w:hint="eastAsia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0A81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50EA5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12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9E4F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13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0838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14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89B0F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15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3B2D0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16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BFDEE" w14:textId="77777777" w:rsidR="00281A2C" w:rsidRDefault="00281A2C" w:rsidP="00796BA9">
    <w:pPr>
      <w:pStyle w:val="a5"/>
      <w:jc w:val="center"/>
    </w:pPr>
    <w:r>
      <w:rPr>
        <w:rFonts w:hint="eastAsia"/>
      </w:rPr>
      <w:t>精神科</w:t>
    </w:r>
    <w:r>
      <w:t>護理學</w:t>
    </w:r>
    <w:r>
      <w:rPr>
        <w:rFonts w:hint="eastAsia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983A" w14:textId="77777777" w:rsidR="00F009E0" w:rsidRDefault="00F009E0" w:rsidP="00ED60BB">
      <w:r>
        <w:separator/>
      </w:r>
    </w:p>
  </w:footnote>
  <w:footnote w:type="continuationSeparator" w:id="0">
    <w:p w14:paraId="5F7AAB01" w14:textId="77777777" w:rsidR="00F009E0" w:rsidRDefault="00F009E0" w:rsidP="00ED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 w15:restartNumberingAfterBreak="0">
    <w:nsid w:val="02A64CAE"/>
    <w:multiLevelType w:val="hybridMultilevel"/>
    <w:tmpl w:val="3B98B42E"/>
    <w:lvl w:ilvl="0" w:tplc="23749E3E">
      <w:start w:val="1"/>
      <w:numFmt w:val="taiwaneseCountingThousand"/>
      <w:lvlText w:val="%1、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3A572A8"/>
    <w:multiLevelType w:val="hybridMultilevel"/>
    <w:tmpl w:val="69B47ED6"/>
    <w:lvl w:ilvl="0" w:tplc="D918E804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B613ED3"/>
    <w:multiLevelType w:val="hybridMultilevel"/>
    <w:tmpl w:val="0B4EFF82"/>
    <w:lvl w:ilvl="0" w:tplc="B09A8A1C">
      <w:start w:val="1"/>
      <w:numFmt w:val="decimal"/>
      <w:lvlText w:val="%1、"/>
      <w:lvlJc w:val="left"/>
      <w:pPr>
        <w:ind w:left="600" w:hanging="360"/>
      </w:pPr>
      <w:rPr>
        <w:rFonts w:hint="default"/>
        <w:color w:val="000000" w:themeColor="text1"/>
      </w:rPr>
    </w:lvl>
    <w:lvl w:ilvl="1" w:tplc="ACC81C0A">
      <w:start w:val="5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BC3598F"/>
    <w:multiLevelType w:val="hybridMultilevel"/>
    <w:tmpl w:val="F4CE0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5257E9"/>
    <w:multiLevelType w:val="hybridMultilevel"/>
    <w:tmpl w:val="50E2661C"/>
    <w:lvl w:ilvl="0" w:tplc="45729F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9F12112E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5E2AA6"/>
    <w:multiLevelType w:val="hybridMultilevel"/>
    <w:tmpl w:val="E2184468"/>
    <w:lvl w:ilvl="0" w:tplc="D47C23E8">
      <w:start w:val="1"/>
      <w:numFmt w:val="upp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10FE18C6"/>
    <w:multiLevelType w:val="hybridMultilevel"/>
    <w:tmpl w:val="B32C32B4"/>
    <w:lvl w:ilvl="0" w:tplc="2C74A7B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7D7A306A">
      <w:start w:val="3"/>
      <w:numFmt w:val="taiwaneseCountingThousand"/>
      <w:lvlText w:val="%3、"/>
      <w:lvlJc w:val="left"/>
      <w:pPr>
        <w:ind w:left="1419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43563B9"/>
    <w:multiLevelType w:val="hybridMultilevel"/>
    <w:tmpl w:val="E78C884E"/>
    <w:lvl w:ilvl="0" w:tplc="372293C2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C645C72"/>
    <w:multiLevelType w:val="hybridMultilevel"/>
    <w:tmpl w:val="88DA9452"/>
    <w:lvl w:ilvl="0" w:tplc="901275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C505F6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128828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B9C1CB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C9A90E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5B092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BF6370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666FE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3A2492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226121FD"/>
    <w:multiLevelType w:val="hybridMultilevel"/>
    <w:tmpl w:val="D864EB68"/>
    <w:lvl w:ilvl="0" w:tplc="DFF085C8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C04AFE"/>
    <w:multiLevelType w:val="hybridMultilevel"/>
    <w:tmpl w:val="E0DC1490"/>
    <w:lvl w:ilvl="0" w:tplc="F0E8A5EC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36C1A20"/>
    <w:multiLevelType w:val="hybridMultilevel"/>
    <w:tmpl w:val="E00825B8"/>
    <w:lvl w:ilvl="0" w:tplc="960CE8B4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C8116C"/>
    <w:multiLevelType w:val="singleLevel"/>
    <w:tmpl w:val="1CFEC52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13" w15:restartNumberingAfterBreak="0">
    <w:nsid w:val="265B3C06"/>
    <w:multiLevelType w:val="hybridMultilevel"/>
    <w:tmpl w:val="19CE4E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B8CB04E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0F1F0E"/>
    <w:multiLevelType w:val="hybridMultilevel"/>
    <w:tmpl w:val="1158B4A4"/>
    <w:lvl w:ilvl="0" w:tplc="DFC4DE5C">
      <w:start w:val="1"/>
      <w:numFmt w:val="decimal"/>
      <w:lvlText w:val="%1."/>
      <w:lvlJc w:val="left"/>
      <w:pPr>
        <w:ind w:left="50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  <w:rPr>
        <w:rFonts w:cs="Times New Roman"/>
      </w:rPr>
    </w:lvl>
  </w:abstractNum>
  <w:abstractNum w:abstractNumId="15" w15:restartNumberingAfterBreak="0">
    <w:nsid w:val="2A634837"/>
    <w:multiLevelType w:val="hybridMultilevel"/>
    <w:tmpl w:val="DC0EB2E4"/>
    <w:lvl w:ilvl="0" w:tplc="24F08B1A">
      <w:start w:val="2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DDD3B45"/>
    <w:multiLevelType w:val="multilevel"/>
    <w:tmpl w:val="ECE23F52"/>
    <w:lvl w:ilvl="0"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0416DE"/>
    <w:multiLevelType w:val="hybridMultilevel"/>
    <w:tmpl w:val="6E786544"/>
    <w:lvl w:ilvl="0" w:tplc="25F0C3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7D6B31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BA21C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F0788B"/>
    <w:multiLevelType w:val="hybridMultilevel"/>
    <w:tmpl w:val="336AB8B8"/>
    <w:lvl w:ilvl="0" w:tplc="DEF29C1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D1B223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4680098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50D00"/>
    <w:multiLevelType w:val="hybridMultilevel"/>
    <w:tmpl w:val="95509D8A"/>
    <w:lvl w:ilvl="0" w:tplc="AAE6D3C4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20" w15:restartNumberingAfterBreak="0">
    <w:nsid w:val="347113CC"/>
    <w:multiLevelType w:val="hybridMultilevel"/>
    <w:tmpl w:val="CB366152"/>
    <w:lvl w:ilvl="0" w:tplc="5FD6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348D51E7"/>
    <w:multiLevelType w:val="hybridMultilevel"/>
    <w:tmpl w:val="9D18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54A1C6E"/>
    <w:multiLevelType w:val="singleLevel"/>
    <w:tmpl w:val="B874EB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23" w15:restartNumberingAfterBreak="0">
    <w:nsid w:val="35716C54"/>
    <w:multiLevelType w:val="hybridMultilevel"/>
    <w:tmpl w:val="8B363146"/>
    <w:lvl w:ilvl="0" w:tplc="8ADC866E">
      <w:start w:val="1"/>
      <w:numFmt w:val="decimal"/>
      <w:suff w:val="nothing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744D63"/>
    <w:multiLevelType w:val="hybridMultilevel"/>
    <w:tmpl w:val="0A1ADC60"/>
    <w:lvl w:ilvl="0" w:tplc="6D4C7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8257D8"/>
    <w:multiLevelType w:val="hybridMultilevel"/>
    <w:tmpl w:val="AAC270C4"/>
    <w:lvl w:ilvl="0" w:tplc="ED1A9FBE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C001126"/>
    <w:multiLevelType w:val="hybridMultilevel"/>
    <w:tmpl w:val="5852AB46"/>
    <w:lvl w:ilvl="0" w:tplc="FE76C12C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C084100"/>
    <w:multiLevelType w:val="hybridMultilevel"/>
    <w:tmpl w:val="2D06AA48"/>
    <w:lvl w:ilvl="0" w:tplc="11461774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C97257D"/>
    <w:multiLevelType w:val="hybridMultilevel"/>
    <w:tmpl w:val="61009CA2"/>
    <w:lvl w:ilvl="0" w:tplc="247E39BC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3CCD3C77"/>
    <w:multiLevelType w:val="hybridMultilevel"/>
    <w:tmpl w:val="C4126A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E0628B5"/>
    <w:multiLevelType w:val="hybridMultilevel"/>
    <w:tmpl w:val="4C8637A4"/>
    <w:lvl w:ilvl="0" w:tplc="E2F8DB3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F816830"/>
    <w:multiLevelType w:val="hybridMultilevel"/>
    <w:tmpl w:val="72FCC8B2"/>
    <w:lvl w:ilvl="0" w:tplc="0E5E9AA0">
      <w:start w:val="1"/>
      <w:numFmt w:val="decimal"/>
      <w:lvlText w:val="(%1)"/>
      <w:lvlJc w:val="left"/>
      <w:pPr>
        <w:ind w:left="1080" w:hanging="720"/>
      </w:pPr>
      <w:rPr>
        <w:rFonts w:ascii="標楷體" w:eastAsia="標楷體" w:hAnsi="標楷體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42FF6CEE"/>
    <w:multiLevelType w:val="hybridMultilevel"/>
    <w:tmpl w:val="7FC63B5C"/>
    <w:lvl w:ilvl="0" w:tplc="54825E34">
      <w:start w:val="3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3" w15:restartNumberingAfterBreak="0">
    <w:nsid w:val="44972A47"/>
    <w:multiLevelType w:val="hybridMultilevel"/>
    <w:tmpl w:val="C3F8958A"/>
    <w:lvl w:ilvl="0" w:tplc="F35EDF08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45CF6827"/>
    <w:multiLevelType w:val="hybridMultilevel"/>
    <w:tmpl w:val="FC749D96"/>
    <w:lvl w:ilvl="0" w:tplc="D3DC4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8B642A7"/>
    <w:multiLevelType w:val="hybridMultilevel"/>
    <w:tmpl w:val="4420D4EA"/>
    <w:lvl w:ilvl="0" w:tplc="6F44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AD918A9"/>
    <w:multiLevelType w:val="hybridMultilevel"/>
    <w:tmpl w:val="8AC65F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B234812"/>
    <w:multiLevelType w:val="hybridMultilevel"/>
    <w:tmpl w:val="81122DEA"/>
    <w:lvl w:ilvl="0" w:tplc="3C1C8B6E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4B792677"/>
    <w:multiLevelType w:val="singleLevel"/>
    <w:tmpl w:val="C0A8655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9" w15:restartNumberingAfterBreak="0">
    <w:nsid w:val="4F83271D"/>
    <w:multiLevelType w:val="hybridMultilevel"/>
    <w:tmpl w:val="82DA6756"/>
    <w:lvl w:ilvl="0" w:tplc="317E20D8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D262720">
      <w:start w:val="5"/>
      <w:numFmt w:val="japaneseLegal"/>
      <w:lvlText w:val="%2、"/>
      <w:lvlJc w:val="left"/>
      <w:pPr>
        <w:tabs>
          <w:tab w:val="num" w:pos="1035"/>
        </w:tabs>
        <w:ind w:left="1035" w:hanging="555"/>
      </w:pPr>
      <w:rPr>
        <w:rFonts w:hint="eastAsia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3524A30"/>
    <w:multiLevelType w:val="hybridMultilevel"/>
    <w:tmpl w:val="39AE58EE"/>
    <w:lvl w:ilvl="0" w:tplc="1C84649C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55B84CD6"/>
    <w:multiLevelType w:val="hybridMultilevel"/>
    <w:tmpl w:val="141A90C2"/>
    <w:lvl w:ilvl="0" w:tplc="A83C84C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D687FBE">
      <w:start w:val="1"/>
      <w:numFmt w:val="ideographLegal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eastAsia"/>
      </w:rPr>
    </w:lvl>
    <w:lvl w:ilvl="2" w:tplc="ECFC228C">
      <w:start w:val="1"/>
      <w:numFmt w:val="taiwaneseCountingThousand"/>
      <w:lvlText w:val="%3、"/>
      <w:lvlJc w:val="left"/>
      <w:pPr>
        <w:tabs>
          <w:tab w:val="num" w:pos="1800"/>
        </w:tabs>
        <w:ind w:left="1800" w:hanging="480"/>
      </w:pPr>
      <w:rPr>
        <w:rFonts w:cs="Times New Roman" w:hint="eastAsia"/>
      </w:rPr>
    </w:lvl>
    <w:lvl w:ilvl="3" w:tplc="A83C84CC">
      <w:start w:val="1"/>
      <w:numFmt w:val="taiwaneseCountingThousand"/>
      <w:lvlText w:val="（%4）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2" w15:restartNumberingAfterBreak="0">
    <w:nsid w:val="58F160BA"/>
    <w:multiLevelType w:val="hybridMultilevel"/>
    <w:tmpl w:val="17DCDAE6"/>
    <w:lvl w:ilvl="0" w:tplc="D8A01F82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9EF73C9"/>
    <w:multiLevelType w:val="hybridMultilevel"/>
    <w:tmpl w:val="E00825B8"/>
    <w:lvl w:ilvl="0" w:tplc="960CE8B4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59F26669"/>
    <w:multiLevelType w:val="hybridMultilevel"/>
    <w:tmpl w:val="51E63420"/>
    <w:lvl w:ilvl="0" w:tplc="9FB095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C835475"/>
    <w:multiLevelType w:val="hybridMultilevel"/>
    <w:tmpl w:val="5D54E2D2"/>
    <w:lvl w:ilvl="0" w:tplc="2E2E0D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65BA4ACF"/>
    <w:multiLevelType w:val="hybridMultilevel"/>
    <w:tmpl w:val="803C138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6C1503E"/>
    <w:multiLevelType w:val="singleLevel"/>
    <w:tmpl w:val="42867A0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8" w15:restartNumberingAfterBreak="0">
    <w:nsid w:val="6B9D2530"/>
    <w:multiLevelType w:val="hybridMultilevel"/>
    <w:tmpl w:val="C32625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0856634"/>
    <w:multiLevelType w:val="hybridMultilevel"/>
    <w:tmpl w:val="1D3E3126"/>
    <w:lvl w:ilvl="0" w:tplc="0EB22B38">
      <w:start w:val="1"/>
      <w:numFmt w:val="taiwaneseCountingThousand"/>
      <w:lvlText w:val="(%1)"/>
      <w:lvlJc w:val="left"/>
      <w:pPr>
        <w:ind w:left="1039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  <w:rPr>
        <w:rFonts w:cs="Times New Roman"/>
      </w:rPr>
    </w:lvl>
  </w:abstractNum>
  <w:abstractNum w:abstractNumId="50" w15:restartNumberingAfterBreak="0">
    <w:nsid w:val="7100524E"/>
    <w:multiLevelType w:val="singleLevel"/>
    <w:tmpl w:val="5C30195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1" w15:restartNumberingAfterBreak="0">
    <w:nsid w:val="719538E0"/>
    <w:multiLevelType w:val="hybridMultilevel"/>
    <w:tmpl w:val="37C4E9D8"/>
    <w:lvl w:ilvl="0" w:tplc="D1B223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39275B6"/>
    <w:multiLevelType w:val="hybridMultilevel"/>
    <w:tmpl w:val="16424FD4"/>
    <w:lvl w:ilvl="0" w:tplc="F1C826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752F52C3"/>
    <w:multiLevelType w:val="hybridMultilevel"/>
    <w:tmpl w:val="5212DDC6"/>
    <w:lvl w:ilvl="0" w:tplc="CD302AB8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70A1830"/>
    <w:multiLevelType w:val="hybridMultilevel"/>
    <w:tmpl w:val="CD3CFDE2"/>
    <w:lvl w:ilvl="0" w:tplc="4DF05906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7814644E"/>
    <w:multiLevelType w:val="hybridMultilevel"/>
    <w:tmpl w:val="44DE60EE"/>
    <w:lvl w:ilvl="0" w:tplc="4ECAF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 w15:restartNumberingAfterBreak="0">
    <w:nsid w:val="7AF567E9"/>
    <w:multiLevelType w:val="hybridMultilevel"/>
    <w:tmpl w:val="20469D22"/>
    <w:lvl w:ilvl="0" w:tplc="C090CF2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D224572"/>
    <w:multiLevelType w:val="hybridMultilevel"/>
    <w:tmpl w:val="08A28E36"/>
    <w:lvl w:ilvl="0" w:tplc="00FAB4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D93451"/>
    <w:multiLevelType w:val="hybridMultilevel"/>
    <w:tmpl w:val="CD9C5722"/>
    <w:lvl w:ilvl="0" w:tplc="B66CEF3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7"/>
  </w:num>
  <w:num w:numId="4">
    <w:abstractNumId w:val="25"/>
  </w:num>
  <w:num w:numId="5">
    <w:abstractNumId w:val="40"/>
  </w:num>
  <w:num w:numId="6">
    <w:abstractNumId w:val="54"/>
  </w:num>
  <w:num w:numId="7">
    <w:abstractNumId w:val="19"/>
  </w:num>
  <w:num w:numId="8">
    <w:abstractNumId w:val="28"/>
  </w:num>
  <w:num w:numId="9">
    <w:abstractNumId w:val="14"/>
  </w:num>
  <w:num w:numId="10">
    <w:abstractNumId w:val="49"/>
  </w:num>
  <w:num w:numId="11">
    <w:abstractNumId w:val="0"/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1"/>
  </w:num>
  <w:num w:numId="15">
    <w:abstractNumId w:val="1"/>
  </w:num>
  <w:num w:numId="16">
    <w:abstractNumId w:val="23"/>
  </w:num>
  <w:num w:numId="17">
    <w:abstractNumId w:val="37"/>
  </w:num>
  <w:num w:numId="18">
    <w:abstractNumId w:val="33"/>
  </w:num>
  <w:num w:numId="19">
    <w:abstractNumId w:val="26"/>
  </w:num>
  <w:num w:numId="20">
    <w:abstractNumId w:val="7"/>
  </w:num>
  <w:num w:numId="21">
    <w:abstractNumId w:val="10"/>
  </w:num>
  <w:num w:numId="22">
    <w:abstractNumId w:val="56"/>
  </w:num>
  <w:num w:numId="23">
    <w:abstractNumId w:val="52"/>
  </w:num>
  <w:num w:numId="24">
    <w:abstractNumId w:val="39"/>
  </w:num>
  <w:num w:numId="25">
    <w:abstractNumId w:val="16"/>
  </w:num>
  <w:num w:numId="26">
    <w:abstractNumId w:val="42"/>
  </w:num>
  <w:num w:numId="27">
    <w:abstractNumId w:val="8"/>
  </w:num>
  <w:num w:numId="28">
    <w:abstractNumId w:val="46"/>
  </w:num>
  <w:num w:numId="29">
    <w:abstractNumId w:val="9"/>
  </w:num>
  <w:num w:numId="30">
    <w:abstractNumId w:val="44"/>
  </w:num>
  <w:num w:numId="31">
    <w:abstractNumId w:val="30"/>
  </w:num>
  <w:num w:numId="32">
    <w:abstractNumId w:val="35"/>
  </w:num>
  <w:num w:numId="33">
    <w:abstractNumId w:val="24"/>
  </w:num>
  <w:num w:numId="34">
    <w:abstractNumId w:val="12"/>
  </w:num>
  <w:num w:numId="35">
    <w:abstractNumId w:val="38"/>
  </w:num>
  <w:num w:numId="36">
    <w:abstractNumId w:val="17"/>
  </w:num>
  <w:num w:numId="37">
    <w:abstractNumId w:val="47"/>
  </w:num>
  <w:num w:numId="38">
    <w:abstractNumId w:val="50"/>
  </w:num>
  <w:num w:numId="39">
    <w:abstractNumId w:val="18"/>
  </w:num>
  <w:num w:numId="40">
    <w:abstractNumId w:val="58"/>
  </w:num>
  <w:num w:numId="41">
    <w:abstractNumId w:val="22"/>
  </w:num>
  <w:num w:numId="42">
    <w:abstractNumId w:val="53"/>
  </w:num>
  <w:num w:numId="43">
    <w:abstractNumId w:val="5"/>
  </w:num>
  <w:num w:numId="44">
    <w:abstractNumId w:val="34"/>
  </w:num>
  <w:num w:numId="45">
    <w:abstractNumId w:val="11"/>
  </w:num>
  <w:num w:numId="46">
    <w:abstractNumId w:val="43"/>
  </w:num>
  <w:num w:numId="47">
    <w:abstractNumId w:val="4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2"/>
  </w:num>
  <w:num w:numId="51">
    <w:abstractNumId w:val="57"/>
  </w:num>
  <w:num w:numId="52">
    <w:abstractNumId w:val="13"/>
  </w:num>
  <w:num w:numId="53">
    <w:abstractNumId w:val="21"/>
  </w:num>
  <w:num w:numId="54">
    <w:abstractNumId w:val="51"/>
  </w:num>
  <w:num w:numId="55">
    <w:abstractNumId w:val="41"/>
  </w:num>
  <w:num w:numId="56">
    <w:abstractNumId w:val="36"/>
  </w:num>
  <w:num w:numId="57">
    <w:abstractNumId w:val="3"/>
  </w:num>
  <w:num w:numId="58">
    <w:abstractNumId w:val="48"/>
  </w:num>
  <w:num w:numId="59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NTC3NDU0NQYCEyUdpeDU4uLM/DyQAsNaAPbDdwwsAAAA"/>
  </w:docVars>
  <w:rsids>
    <w:rsidRoot w:val="00905C57"/>
    <w:rsid w:val="00001589"/>
    <w:rsid w:val="00003BB1"/>
    <w:rsid w:val="000050FE"/>
    <w:rsid w:val="00005703"/>
    <w:rsid w:val="00006987"/>
    <w:rsid w:val="00007C60"/>
    <w:rsid w:val="00010985"/>
    <w:rsid w:val="000135BB"/>
    <w:rsid w:val="0001410F"/>
    <w:rsid w:val="000150F7"/>
    <w:rsid w:val="00027D56"/>
    <w:rsid w:val="00031175"/>
    <w:rsid w:val="00032BCD"/>
    <w:rsid w:val="00033718"/>
    <w:rsid w:val="00034847"/>
    <w:rsid w:val="000349AB"/>
    <w:rsid w:val="00034AC8"/>
    <w:rsid w:val="00034E27"/>
    <w:rsid w:val="000351D8"/>
    <w:rsid w:val="00036AFA"/>
    <w:rsid w:val="00037688"/>
    <w:rsid w:val="000404E8"/>
    <w:rsid w:val="00040FEA"/>
    <w:rsid w:val="00043016"/>
    <w:rsid w:val="00044EBE"/>
    <w:rsid w:val="00047FA1"/>
    <w:rsid w:val="00050373"/>
    <w:rsid w:val="00050AAD"/>
    <w:rsid w:val="00050B84"/>
    <w:rsid w:val="000521C5"/>
    <w:rsid w:val="00053F87"/>
    <w:rsid w:val="00054244"/>
    <w:rsid w:val="000577C7"/>
    <w:rsid w:val="00060E95"/>
    <w:rsid w:val="00061443"/>
    <w:rsid w:val="000617D7"/>
    <w:rsid w:val="00062114"/>
    <w:rsid w:val="00062498"/>
    <w:rsid w:val="00063242"/>
    <w:rsid w:val="0006391F"/>
    <w:rsid w:val="00063CB1"/>
    <w:rsid w:val="00064415"/>
    <w:rsid w:val="00065E02"/>
    <w:rsid w:val="00066386"/>
    <w:rsid w:val="000677D2"/>
    <w:rsid w:val="000708BA"/>
    <w:rsid w:val="000760DB"/>
    <w:rsid w:val="00080B6F"/>
    <w:rsid w:val="00082CDA"/>
    <w:rsid w:val="0009102F"/>
    <w:rsid w:val="000925C8"/>
    <w:rsid w:val="00097123"/>
    <w:rsid w:val="000A04A2"/>
    <w:rsid w:val="000A7448"/>
    <w:rsid w:val="000B04C8"/>
    <w:rsid w:val="000B1C43"/>
    <w:rsid w:val="000B2657"/>
    <w:rsid w:val="000B2931"/>
    <w:rsid w:val="000B47EF"/>
    <w:rsid w:val="000B487F"/>
    <w:rsid w:val="000B4988"/>
    <w:rsid w:val="000B4B8F"/>
    <w:rsid w:val="000B6618"/>
    <w:rsid w:val="000B7572"/>
    <w:rsid w:val="000C0A53"/>
    <w:rsid w:val="000C2474"/>
    <w:rsid w:val="000C38C6"/>
    <w:rsid w:val="000C447B"/>
    <w:rsid w:val="000C512F"/>
    <w:rsid w:val="000C65A1"/>
    <w:rsid w:val="000C766E"/>
    <w:rsid w:val="000C7913"/>
    <w:rsid w:val="000D4200"/>
    <w:rsid w:val="000D44D2"/>
    <w:rsid w:val="000D4760"/>
    <w:rsid w:val="000D499D"/>
    <w:rsid w:val="000D53FD"/>
    <w:rsid w:val="000D7972"/>
    <w:rsid w:val="000E0F85"/>
    <w:rsid w:val="000E4848"/>
    <w:rsid w:val="000E52D0"/>
    <w:rsid w:val="000E73F9"/>
    <w:rsid w:val="000E7489"/>
    <w:rsid w:val="000F055D"/>
    <w:rsid w:val="000F13A2"/>
    <w:rsid w:val="000F1BD9"/>
    <w:rsid w:val="000F2205"/>
    <w:rsid w:val="000F36AF"/>
    <w:rsid w:val="000F60D8"/>
    <w:rsid w:val="000F7DA3"/>
    <w:rsid w:val="000F7F89"/>
    <w:rsid w:val="0010023E"/>
    <w:rsid w:val="001004BD"/>
    <w:rsid w:val="00100E1E"/>
    <w:rsid w:val="00106ECE"/>
    <w:rsid w:val="001110B3"/>
    <w:rsid w:val="00113EF7"/>
    <w:rsid w:val="00114EF0"/>
    <w:rsid w:val="00115054"/>
    <w:rsid w:val="00116042"/>
    <w:rsid w:val="001161A8"/>
    <w:rsid w:val="00116582"/>
    <w:rsid w:val="001176B4"/>
    <w:rsid w:val="0011794C"/>
    <w:rsid w:val="00121912"/>
    <w:rsid w:val="00122465"/>
    <w:rsid w:val="00126683"/>
    <w:rsid w:val="001271DF"/>
    <w:rsid w:val="00132258"/>
    <w:rsid w:val="0013245B"/>
    <w:rsid w:val="00132847"/>
    <w:rsid w:val="00133285"/>
    <w:rsid w:val="00134CD8"/>
    <w:rsid w:val="00134E35"/>
    <w:rsid w:val="00136041"/>
    <w:rsid w:val="0013754E"/>
    <w:rsid w:val="00142C6C"/>
    <w:rsid w:val="00146596"/>
    <w:rsid w:val="00150BDA"/>
    <w:rsid w:val="00150D94"/>
    <w:rsid w:val="00151C3A"/>
    <w:rsid w:val="0015399E"/>
    <w:rsid w:val="00153A98"/>
    <w:rsid w:val="00153D20"/>
    <w:rsid w:val="0015494F"/>
    <w:rsid w:val="0015511C"/>
    <w:rsid w:val="001555BA"/>
    <w:rsid w:val="00156778"/>
    <w:rsid w:val="001609C2"/>
    <w:rsid w:val="00161370"/>
    <w:rsid w:val="00161827"/>
    <w:rsid w:val="00162B39"/>
    <w:rsid w:val="00163263"/>
    <w:rsid w:val="00164E67"/>
    <w:rsid w:val="00164EA1"/>
    <w:rsid w:val="00165DC9"/>
    <w:rsid w:val="00170DAF"/>
    <w:rsid w:val="00170FB6"/>
    <w:rsid w:val="001716DA"/>
    <w:rsid w:val="00173AEE"/>
    <w:rsid w:val="001755CA"/>
    <w:rsid w:val="00177080"/>
    <w:rsid w:val="0017738B"/>
    <w:rsid w:val="00180665"/>
    <w:rsid w:val="00180704"/>
    <w:rsid w:val="00181373"/>
    <w:rsid w:val="001828CA"/>
    <w:rsid w:val="00183FDE"/>
    <w:rsid w:val="00184686"/>
    <w:rsid w:val="001923D4"/>
    <w:rsid w:val="0019446F"/>
    <w:rsid w:val="0019450D"/>
    <w:rsid w:val="001949DB"/>
    <w:rsid w:val="001A2748"/>
    <w:rsid w:val="001A3C14"/>
    <w:rsid w:val="001A420D"/>
    <w:rsid w:val="001B337F"/>
    <w:rsid w:val="001B3766"/>
    <w:rsid w:val="001B3D8C"/>
    <w:rsid w:val="001B454A"/>
    <w:rsid w:val="001B4EF8"/>
    <w:rsid w:val="001B56E7"/>
    <w:rsid w:val="001C2670"/>
    <w:rsid w:val="001C3235"/>
    <w:rsid w:val="001C4B4A"/>
    <w:rsid w:val="001C4F79"/>
    <w:rsid w:val="001C6841"/>
    <w:rsid w:val="001C712B"/>
    <w:rsid w:val="001D08DD"/>
    <w:rsid w:val="001D1E14"/>
    <w:rsid w:val="001D4647"/>
    <w:rsid w:val="001E2BD1"/>
    <w:rsid w:val="001E3D5D"/>
    <w:rsid w:val="001E701B"/>
    <w:rsid w:val="001E7E47"/>
    <w:rsid w:val="001F0486"/>
    <w:rsid w:val="001F0BC7"/>
    <w:rsid w:val="001F0C76"/>
    <w:rsid w:val="001F4D39"/>
    <w:rsid w:val="001F5683"/>
    <w:rsid w:val="002007C1"/>
    <w:rsid w:val="00200900"/>
    <w:rsid w:val="00204B3C"/>
    <w:rsid w:val="0020710E"/>
    <w:rsid w:val="00207246"/>
    <w:rsid w:val="0021305D"/>
    <w:rsid w:val="002131D0"/>
    <w:rsid w:val="002135C1"/>
    <w:rsid w:val="00213FBA"/>
    <w:rsid w:val="002149FF"/>
    <w:rsid w:val="0021625B"/>
    <w:rsid w:val="00217880"/>
    <w:rsid w:val="00220009"/>
    <w:rsid w:val="00221621"/>
    <w:rsid w:val="002218FB"/>
    <w:rsid w:val="0022330B"/>
    <w:rsid w:val="00223645"/>
    <w:rsid w:val="00223924"/>
    <w:rsid w:val="00224A50"/>
    <w:rsid w:val="00226024"/>
    <w:rsid w:val="002268E0"/>
    <w:rsid w:val="002277D0"/>
    <w:rsid w:val="00230AD1"/>
    <w:rsid w:val="00230BCA"/>
    <w:rsid w:val="002314F6"/>
    <w:rsid w:val="00231EE3"/>
    <w:rsid w:val="00232456"/>
    <w:rsid w:val="00234F7F"/>
    <w:rsid w:val="0023639A"/>
    <w:rsid w:val="002369BB"/>
    <w:rsid w:val="0023704C"/>
    <w:rsid w:val="002423CC"/>
    <w:rsid w:val="00243716"/>
    <w:rsid w:val="00245F76"/>
    <w:rsid w:val="00246D00"/>
    <w:rsid w:val="0024707E"/>
    <w:rsid w:val="00252761"/>
    <w:rsid w:val="00253586"/>
    <w:rsid w:val="00254EC7"/>
    <w:rsid w:val="00261A1F"/>
    <w:rsid w:val="00262E07"/>
    <w:rsid w:val="00262F3B"/>
    <w:rsid w:val="002631BA"/>
    <w:rsid w:val="0026543E"/>
    <w:rsid w:val="00266A31"/>
    <w:rsid w:val="002677D9"/>
    <w:rsid w:val="00267ACF"/>
    <w:rsid w:val="00271520"/>
    <w:rsid w:val="00272C11"/>
    <w:rsid w:val="002770B0"/>
    <w:rsid w:val="00281A2C"/>
    <w:rsid w:val="0028236D"/>
    <w:rsid w:val="00282436"/>
    <w:rsid w:val="00282495"/>
    <w:rsid w:val="00283837"/>
    <w:rsid w:val="00283968"/>
    <w:rsid w:val="00283CD2"/>
    <w:rsid w:val="00284057"/>
    <w:rsid w:val="002850D3"/>
    <w:rsid w:val="002878C3"/>
    <w:rsid w:val="00292015"/>
    <w:rsid w:val="0029291B"/>
    <w:rsid w:val="00292C1C"/>
    <w:rsid w:val="00292EBD"/>
    <w:rsid w:val="002968DF"/>
    <w:rsid w:val="0029720F"/>
    <w:rsid w:val="00297CF3"/>
    <w:rsid w:val="002A06FD"/>
    <w:rsid w:val="002A0FB9"/>
    <w:rsid w:val="002A1D0B"/>
    <w:rsid w:val="002A4107"/>
    <w:rsid w:val="002A487D"/>
    <w:rsid w:val="002A6617"/>
    <w:rsid w:val="002A7EE6"/>
    <w:rsid w:val="002B0D17"/>
    <w:rsid w:val="002B1606"/>
    <w:rsid w:val="002B1933"/>
    <w:rsid w:val="002B1B94"/>
    <w:rsid w:val="002B1F36"/>
    <w:rsid w:val="002B29B0"/>
    <w:rsid w:val="002B676F"/>
    <w:rsid w:val="002B70C1"/>
    <w:rsid w:val="002B715B"/>
    <w:rsid w:val="002B715D"/>
    <w:rsid w:val="002B77C8"/>
    <w:rsid w:val="002C07FF"/>
    <w:rsid w:val="002C0CE3"/>
    <w:rsid w:val="002C169F"/>
    <w:rsid w:val="002C1C7F"/>
    <w:rsid w:val="002C369E"/>
    <w:rsid w:val="002D1BD4"/>
    <w:rsid w:val="002D4A94"/>
    <w:rsid w:val="002D532D"/>
    <w:rsid w:val="002D5752"/>
    <w:rsid w:val="002D6BB3"/>
    <w:rsid w:val="002D7106"/>
    <w:rsid w:val="002D77E9"/>
    <w:rsid w:val="002E0B60"/>
    <w:rsid w:val="002E1ABF"/>
    <w:rsid w:val="002E1F7F"/>
    <w:rsid w:val="002E3BB2"/>
    <w:rsid w:val="002E5031"/>
    <w:rsid w:val="002E7341"/>
    <w:rsid w:val="002E7D74"/>
    <w:rsid w:val="002F006E"/>
    <w:rsid w:val="002F0712"/>
    <w:rsid w:val="002F0BB0"/>
    <w:rsid w:val="002F0F64"/>
    <w:rsid w:val="002F1311"/>
    <w:rsid w:val="002F1C6E"/>
    <w:rsid w:val="002F2F20"/>
    <w:rsid w:val="002F350B"/>
    <w:rsid w:val="00300117"/>
    <w:rsid w:val="00301109"/>
    <w:rsid w:val="003018FF"/>
    <w:rsid w:val="003023E1"/>
    <w:rsid w:val="0030337E"/>
    <w:rsid w:val="003035A0"/>
    <w:rsid w:val="00303CEF"/>
    <w:rsid w:val="003118A3"/>
    <w:rsid w:val="00311E1D"/>
    <w:rsid w:val="00312846"/>
    <w:rsid w:val="00314746"/>
    <w:rsid w:val="003149E6"/>
    <w:rsid w:val="00315E1C"/>
    <w:rsid w:val="003171D7"/>
    <w:rsid w:val="003202D0"/>
    <w:rsid w:val="0032164E"/>
    <w:rsid w:val="00322DE7"/>
    <w:rsid w:val="00322E23"/>
    <w:rsid w:val="003236C6"/>
    <w:rsid w:val="00323996"/>
    <w:rsid w:val="0032702C"/>
    <w:rsid w:val="003273B4"/>
    <w:rsid w:val="00332CDD"/>
    <w:rsid w:val="0033351B"/>
    <w:rsid w:val="00334E59"/>
    <w:rsid w:val="00334F3E"/>
    <w:rsid w:val="00335537"/>
    <w:rsid w:val="003407E5"/>
    <w:rsid w:val="003412A6"/>
    <w:rsid w:val="0034307F"/>
    <w:rsid w:val="003442C0"/>
    <w:rsid w:val="00345862"/>
    <w:rsid w:val="003458B6"/>
    <w:rsid w:val="0034773E"/>
    <w:rsid w:val="00361D06"/>
    <w:rsid w:val="00363C20"/>
    <w:rsid w:val="00366361"/>
    <w:rsid w:val="0037065D"/>
    <w:rsid w:val="003707A7"/>
    <w:rsid w:val="00371672"/>
    <w:rsid w:val="00372667"/>
    <w:rsid w:val="00372F23"/>
    <w:rsid w:val="0037480D"/>
    <w:rsid w:val="00374EBB"/>
    <w:rsid w:val="00374FE0"/>
    <w:rsid w:val="00376042"/>
    <w:rsid w:val="0038019E"/>
    <w:rsid w:val="003838A3"/>
    <w:rsid w:val="00384175"/>
    <w:rsid w:val="00385077"/>
    <w:rsid w:val="003869DD"/>
    <w:rsid w:val="003910BB"/>
    <w:rsid w:val="0039631F"/>
    <w:rsid w:val="003A2DB3"/>
    <w:rsid w:val="003A3071"/>
    <w:rsid w:val="003A42BA"/>
    <w:rsid w:val="003A5C39"/>
    <w:rsid w:val="003B0694"/>
    <w:rsid w:val="003B3029"/>
    <w:rsid w:val="003B49BF"/>
    <w:rsid w:val="003B4ECC"/>
    <w:rsid w:val="003B50F8"/>
    <w:rsid w:val="003B7EA5"/>
    <w:rsid w:val="003C005A"/>
    <w:rsid w:val="003C153C"/>
    <w:rsid w:val="003C2285"/>
    <w:rsid w:val="003C41B8"/>
    <w:rsid w:val="003C4CE7"/>
    <w:rsid w:val="003C6498"/>
    <w:rsid w:val="003C77DA"/>
    <w:rsid w:val="003D0E1C"/>
    <w:rsid w:val="003D2BBC"/>
    <w:rsid w:val="003D54BD"/>
    <w:rsid w:val="003D57C6"/>
    <w:rsid w:val="003D6F4B"/>
    <w:rsid w:val="003E01D2"/>
    <w:rsid w:val="003E1BAF"/>
    <w:rsid w:val="003E3736"/>
    <w:rsid w:val="003E552A"/>
    <w:rsid w:val="003E72D2"/>
    <w:rsid w:val="003E75E9"/>
    <w:rsid w:val="003F065C"/>
    <w:rsid w:val="003F25F9"/>
    <w:rsid w:val="003F2C66"/>
    <w:rsid w:val="003F3CB7"/>
    <w:rsid w:val="003F4D29"/>
    <w:rsid w:val="003F505C"/>
    <w:rsid w:val="003F6E74"/>
    <w:rsid w:val="003F78E6"/>
    <w:rsid w:val="003F7FCE"/>
    <w:rsid w:val="00400A6A"/>
    <w:rsid w:val="0040169C"/>
    <w:rsid w:val="00402571"/>
    <w:rsid w:val="0040297A"/>
    <w:rsid w:val="004029EC"/>
    <w:rsid w:val="004037E7"/>
    <w:rsid w:val="00403E79"/>
    <w:rsid w:val="004045F2"/>
    <w:rsid w:val="00404DC0"/>
    <w:rsid w:val="004066FA"/>
    <w:rsid w:val="004068DE"/>
    <w:rsid w:val="00406BAA"/>
    <w:rsid w:val="0040788C"/>
    <w:rsid w:val="0041179E"/>
    <w:rsid w:val="00412CB9"/>
    <w:rsid w:val="00412F5F"/>
    <w:rsid w:val="004135A1"/>
    <w:rsid w:val="004135A9"/>
    <w:rsid w:val="00414B0B"/>
    <w:rsid w:val="00414F54"/>
    <w:rsid w:val="004154CF"/>
    <w:rsid w:val="004205DE"/>
    <w:rsid w:val="0042124F"/>
    <w:rsid w:val="00426911"/>
    <w:rsid w:val="0042705F"/>
    <w:rsid w:val="004303D9"/>
    <w:rsid w:val="00432208"/>
    <w:rsid w:val="0043285B"/>
    <w:rsid w:val="0043345D"/>
    <w:rsid w:val="00434841"/>
    <w:rsid w:val="004353D7"/>
    <w:rsid w:val="00435B3B"/>
    <w:rsid w:val="00436A59"/>
    <w:rsid w:val="00442716"/>
    <w:rsid w:val="00445DEC"/>
    <w:rsid w:val="0044755B"/>
    <w:rsid w:val="00450DD2"/>
    <w:rsid w:val="00451374"/>
    <w:rsid w:val="00452B9E"/>
    <w:rsid w:val="004531E9"/>
    <w:rsid w:val="00453E36"/>
    <w:rsid w:val="004570DD"/>
    <w:rsid w:val="00457924"/>
    <w:rsid w:val="0046248F"/>
    <w:rsid w:val="00462D99"/>
    <w:rsid w:val="0046337E"/>
    <w:rsid w:val="004641C6"/>
    <w:rsid w:val="00466B70"/>
    <w:rsid w:val="00470BFC"/>
    <w:rsid w:val="00472D5B"/>
    <w:rsid w:val="0047507F"/>
    <w:rsid w:val="00482390"/>
    <w:rsid w:val="00482DFE"/>
    <w:rsid w:val="004847B6"/>
    <w:rsid w:val="0048668E"/>
    <w:rsid w:val="0048687A"/>
    <w:rsid w:val="00491140"/>
    <w:rsid w:val="00491A2E"/>
    <w:rsid w:val="00493275"/>
    <w:rsid w:val="004933CA"/>
    <w:rsid w:val="00493449"/>
    <w:rsid w:val="0049476F"/>
    <w:rsid w:val="00497C21"/>
    <w:rsid w:val="00497E63"/>
    <w:rsid w:val="004A0954"/>
    <w:rsid w:val="004A165B"/>
    <w:rsid w:val="004A1B1B"/>
    <w:rsid w:val="004A4A6F"/>
    <w:rsid w:val="004A5B7B"/>
    <w:rsid w:val="004A648E"/>
    <w:rsid w:val="004A6F03"/>
    <w:rsid w:val="004A74BC"/>
    <w:rsid w:val="004B0CA6"/>
    <w:rsid w:val="004B3D92"/>
    <w:rsid w:val="004B5695"/>
    <w:rsid w:val="004B68B8"/>
    <w:rsid w:val="004B72AF"/>
    <w:rsid w:val="004C072A"/>
    <w:rsid w:val="004C295E"/>
    <w:rsid w:val="004C637D"/>
    <w:rsid w:val="004D59D6"/>
    <w:rsid w:val="004D5C87"/>
    <w:rsid w:val="004D620F"/>
    <w:rsid w:val="004D76F1"/>
    <w:rsid w:val="004E353D"/>
    <w:rsid w:val="004E5941"/>
    <w:rsid w:val="004F0604"/>
    <w:rsid w:val="004F2535"/>
    <w:rsid w:val="004F3928"/>
    <w:rsid w:val="004F4037"/>
    <w:rsid w:val="004F4A35"/>
    <w:rsid w:val="004F603B"/>
    <w:rsid w:val="004F6BD8"/>
    <w:rsid w:val="00501AA6"/>
    <w:rsid w:val="00502F23"/>
    <w:rsid w:val="00503A7E"/>
    <w:rsid w:val="00505DDA"/>
    <w:rsid w:val="00505E19"/>
    <w:rsid w:val="0050722D"/>
    <w:rsid w:val="00507819"/>
    <w:rsid w:val="005079EC"/>
    <w:rsid w:val="00507FCB"/>
    <w:rsid w:val="005140AC"/>
    <w:rsid w:val="00514583"/>
    <w:rsid w:val="00514722"/>
    <w:rsid w:val="00516BB7"/>
    <w:rsid w:val="00520FA4"/>
    <w:rsid w:val="00521C10"/>
    <w:rsid w:val="005222E6"/>
    <w:rsid w:val="00522484"/>
    <w:rsid w:val="0052288C"/>
    <w:rsid w:val="005264D9"/>
    <w:rsid w:val="00526A70"/>
    <w:rsid w:val="00526BA0"/>
    <w:rsid w:val="00527A13"/>
    <w:rsid w:val="00527D29"/>
    <w:rsid w:val="005316AB"/>
    <w:rsid w:val="00531D93"/>
    <w:rsid w:val="0053208A"/>
    <w:rsid w:val="00532B30"/>
    <w:rsid w:val="00533853"/>
    <w:rsid w:val="00533F42"/>
    <w:rsid w:val="00536C63"/>
    <w:rsid w:val="005408E4"/>
    <w:rsid w:val="005422FA"/>
    <w:rsid w:val="005439DE"/>
    <w:rsid w:val="005453AB"/>
    <w:rsid w:val="005454F5"/>
    <w:rsid w:val="00545BD0"/>
    <w:rsid w:val="00545F0F"/>
    <w:rsid w:val="00547830"/>
    <w:rsid w:val="00547CB1"/>
    <w:rsid w:val="00547E71"/>
    <w:rsid w:val="005518E7"/>
    <w:rsid w:val="00551C6B"/>
    <w:rsid w:val="00553825"/>
    <w:rsid w:val="00555D8D"/>
    <w:rsid w:val="00556A0B"/>
    <w:rsid w:val="00557AF7"/>
    <w:rsid w:val="00561512"/>
    <w:rsid w:val="00566A58"/>
    <w:rsid w:val="00570991"/>
    <w:rsid w:val="00573658"/>
    <w:rsid w:val="00582A93"/>
    <w:rsid w:val="0058454B"/>
    <w:rsid w:val="0058613C"/>
    <w:rsid w:val="00586CC9"/>
    <w:rsid w:val="0059248A"/>
    <w:rsid w:val="00592923"/>
    <w:rsid w:val="005959E3"/>
    <w:rsid w:val="00595BD4"/>
    <w:rsid w:val="005979D4"/>
    <w:rsid w:val="005A2CE4"/>
    <w:rsid w:val="005A2DC6"/>
    <w:rsid w:val="005A5B12"/>
    <w:rsid w:val="005A6B8C"/>
    <w:rsid w:val="005A76D5"/>
    <w:rsid w:val="005B0884"/>
    <w:rsid w:val="005B4150"/>
    <w:rsid w:val="005B4B3E"/>
    <w:rsid w:val="005B726E"/>
    <w:rsid w:val="005B72D4"/>
    <w:rsid w:val="005C1452"/>
    <w:rsid w:val="005C1C7B"/>
    <w:rsid w:val="005C1E34"/>
    <w:rsid w:val="005C2019"/>
    <w:rsid w:val="005C4641"/>
    <w:rsid w:val="005C7E93"/>
    <w:rsid w:val="005D19D7"/>
    <w:rsid w:val="005D225D"/>
    <w:rsid w:val="005D3E56"/>
    <w:rsid w:val="005D3EC0"/>
    <w:rsid w:val="005D5DC9"/>
    <w:rsid w:val="005D7C8A"/>
    <w:rsid w:val="005D7D4B"/>
    <w:rsid w:val="005E03A1"/>
    <w:rsid w:val="005E2976"/>
    <w:rsid w:val="005E376B"/>
    <w:rsid w:val="005E4BA5"/>
    <w:rsid w:val="005E55AD"/>
    <w:rsid w:val="005E7688"/>
    <w:rsid w:val="005F0675"/>
    <w:rsid w:val="005F068E"/>
    <w:rsid w:val="005F1E4F"/>
    <w:rsid w:val="005F3BFC"/>
    <w:rsid w:val="005F3EC0"/>
    <w:rsid w:val="005F61BB"/>
    <w:rsid w:val="00602701"/>
    <w:rsid w:val="00604E59"/>
    <w:rsid w:val="00605756"/>
    <w:rsid w:val="00611832"/>
    <w:rsid w:val="006123BB"/>
    <w:rsid w:val="00612423"/>
    <w:rsid w:val="006134FC"/>
    <w:rsid w:val="00617A21"/>
    <w:rsid w:val="00617FA5"/>
    <w:rsid w:val="00621B50"/>
    <w:rsid w:val="00622316"/>
    <w:rsid w:val="006224F0"/>
    <w:rsid w:val="00623DE6"/>
    <w:rsid w:val="006244FE"/>
    <w:rsid w:val="00624D85"/>
    <w:rsid w:val="0062595E"/>
    <w:rsid w:val="00627ABD"/>
    <w:rsid w:val="006344F6"/>
    <w:rsid w:val="00635DDE"/>
    <w:rsid w:val="0063739D"/>
    <w:rsid w:val="00637824"/>
    <w:rsid w:val="00641040"/>
    <w:rsid w:val="00641C10"/>
    <w:rsid w:val="00651022"/>
    <w:rsid w:val="006513D2"/>
    <w:rsid w:val="0065334D"/>
    <w:rsid w:val="00655E14"/>
    <w:rsid w:val="006561F7"/>
    <w:rsid w:val="00660F00"/>
    <w:rsid w:val="00661813"/>
    <w:rsid w:val="00670739"/>
    <w:rsid w:val="00671710"/>
    <w:rsid w:val="006761DE"/>
    <w:rsid w:val="006802D1"/>
    <w:rsid w:val="0068366B"/>
    <w:rsid w:val="00684EF4"/>
    <w:rsid w:val="0068524C"/>
    <w:rsid w:val="00686D1C"/>
    <w:rsid w:val="00686F7C"/>
    <w:rsid w:val="006871BC"/>
    <w:rsid w:val="0069008B"/>
    <w:rsid w:val="00692034"/>
    <w:rsid w:val="00693DDB"/>
    <w:rsid w:val="006A2059"/>
    <w:rsid w:val="006A2E37"/>
    <w:rsid w:val="006A2F28"/>
    <w:rsid w:val="006A5D60"/>
    <w:rsid w:val="006A60BC"/>
    <w:rsid w:val="006A6DE7"/>
    <w:rsid w:val="006A7FEC"/>
    <w:rsid w:val="006B094F"/>
    <w:rsid w:val="006B2633"/>
    <w:rsid w:val="006B3D1C"/>
    <w:rsid w:val="006B4039"/>
    <w:rsid w:val="006B4E83"/>
    <w:rsid w:val="006B66CB"/>
    <w:rsid w:val="006B682E"/>
    <w:rsid w:val="006B7CF6"/>
    <w:rsid w:val="006C0021"/>
    <w:rsid w:val="006C08BD"/>
    <w:rsid w:val="006C2249"/>
    <w:rsid w:val="006C277F"/>
    <w:rsid w:val="006C34C7"/>
    <w:rsid w:val="006C3861"/>
    <w:rsid w:val="006C3886"/>
    <w:rsid w:val="006C39FC"/>
    <w:rsid w:val="006C59FE"/>
    <w:rsid w:val="006C7D14"/>
    <w:rsid w:val="006D0B4F"/>
    <w:rsid w:val="006D0D0C"/>
    <w:rsid w:val="006D156A"/>
    <w:rsid w:val="006D1633"/>
    <w:rsid w:val="006D17C7"/>
    <w:rsid w:val="006D1EC7"/>
    <w:rsid w:val="006D2398"/>
    <w:rsid w:val="006D3623"/>
    <w:rsid w:val="006D437A"/>
    <w:rsid w:val="006D51BC"/>
    <w:rsid w:val="006D52BE"/>
    <w:rsid w:val="006D5FC9"/>
    <w:rsid w:val="006D6E6A"/>
    <w:rsid w:val="006E01AB"/>
    <w:rsid w:val="006E18BD"/>
    <w:rsid w:val="006E1A50"/>
    <w:rsid w:val="006E6789"/>
    <w:rsid w:val="006E6B36"/>
    <w:rsid w:val="006E6F2C"/>
    <w:rsid w:val="006F1026"/>
    <w:rsid w:val="006F1102"/>
    <w:rsid w:val="006F20C8"/>
    <w:rsid w:val="006F27E0"/>
    <w:rsid w:val="006F3EB8"/>
    <w:rsid w:val="006F5FF5"/>
    <w:rsid w:val="006F7E08"/>
    <w:rsid w:val="00700859"/>
    <w:rsid w:val="00701B2F"/>
    <w:rsid w:val="007036AB"/>
    <w:rsid w:val="007037D7"/>
    <w:rsid w:val="007054B6"/>
    <w:rsid w:val="0070584B"/>
    <w:rsid w:val="007073F2"/>
    <w:rsid w:val="007106BC"/>
    <w:rsid w:val="00710C6B"/>
    <w:rsid w:val="00711D1D"/>
    <w:rsid w:val="0071274B"/>
    <w:rsid w:val="00715461"/>
    <w:rsid w:val="00716656"/>
    <w:rsid w:val="00721C9F"/>
    <w:rsid w:val="00722292"/>
    <w:rsid w:val="0072264E"/>
    <w:rsid w:val="00723A05"/>
    <w:rsid w:val="00726945"/>
    <w:rsid w:val="007316F9"/>
    <w:rsid w:val="00731A71"/>
    <w:rsid w:val="00731BFC"/>
    <w:rsid w:val="00733CFA"/>
    <w:rsid w:val="00737B66"/>
    <w:rsid w:val="00740240"/>
    <w:rsid w:val="00741B0D"/>
    <w:rsid w:val="0074243A"/>
    <w:rsid w:val="007432F0"/>
    <w:rsid w:val="0074573E"/>
    <w:rsid w:val="00747204"/>
    <w:rsid w:val="00753967"/>
    <w:rsid w:val="007577DD"/>
    <w:rsid w:val="00760009"/>
    <w:rsid w:val="007639F8"/>
    <w:rsid w:val="00766409"/>
    <w:rsid w:val="00766CB9"/>
    <w:rsid w:val="007679DC"/>
    <w:rsid w:val="0077186B"/>
    <w:rsid w:val="0077216E"/>
    <w:rsid w:val="00774BDF"/>
    <w:rsid w:val="00776749"/>
    <w:rsid w:val="007771FC"/>
    <w:rsid w:val="00777D5A"/>
    <w:rsid w:val="007804D8"/>
    <w:rsid w:val="00781A03"/>
    <w:rsid w:val="00784199"/>
    <w:rsid w:val="00784C53"/>
    <w:rsid w:val="0079075F"/>
    <w:rsid w:val="007926CB"/>
    <w:rsid w:val="00792CEF"/>
    <w:rsid w:val="00792E10"/>
    <w:rsid w:val="007938EA"/>
    <w:rsid w:val="00793E86"/>
    <w:rsid w:val="007952ED"/>
    <w:rsid w:val="00796BA9"/>
    <w:rsid w:val="007A062B"/>
    <w:rsid w:val="007A070A"/>
    <w:rsid w:val="007A28CE"/>
    <w:rsid w:val="007A3808"/>
    <w:rsid w:val="007A4B63"/>
    <w:rsid w:val="007A4D8C"/>
    <w:rsid w:val="007A7869"/>
    <w:rsid w:val="007A7F6B"/>
    <w:rsid w:val="007B0747"/>
    <w:rsid w:val="007B0A80"/>
    <w:rsid w:val="007B0B12"/>
    <w:rsid w:val="007B0FA8"/>
    <w:rsid w:val="007B113B"/>
    <w:rsid w:val="007B190E"/>
    <w:rsid w:val="007C09CE"/>
    <w:rsid w:val="007C12C0"/>
    <w:rsid w:val="007C61E5"/>
    <w:rsid w:val="007C6565"/>
    <w:rsid w:val="007C6676"/>
    <w:rsid w:val="007C680F"/>
    <w:rsid w:val="007C6C19"/>
    <w:rsid w:val="007C73EB"/>
    <w:rsid w:val="007D1BB6"/>
    <w:rsid w:val="007D30F5"/>
    <w:rsid w:val="007D34AA"/>
    <w:rsid w:val="007D445E"/>
    <w:rsid w:val="007E0EE8"/>
    <w:rsid w:val="007E1D48"/>
    <w:rsid w:val="007E2390"/>
    <w:rsid w:val="007E24B3"/>
    <w:rsid w:val="007E2A6C"/>
    <w:rsid w:val="007E3DB9"/>
    <w:rsid w:val="007E42F6"/>
    <w:rsid w:val="007E54B3"/>
    <w:rsid w:val="007E5538"/>
    <w:rsid w:val="007E55E1"/>
    <w:rsid w:val="007F0B2F"/>
    <w:rsid w:val="007F0BDF"/>
    <w:rsid w:val="007F0EE1"/>
    <w:rsid w:val="007F0F66"/>
    <w:rsid w:val="007F2759"/>
    <w:rsid w:val="007F3918"/>
    <w:rsid w:val="007F3A2B"/>
    <w:rsid w:val="007F5C90"/>
    <w:rsid w:val="007F7EB8"/>
    <w:rsid w:val="008004D6"/>
    <w:rsid w:val="00801534"/>
    <w:rsid w:val="00801B46"/>
    <w:rsid w:val="00803743"/>
    <w:rsid w:val="00804FF6"/>
    <w:rsid w:val="00807CE3"/>
    <w:rsid w:val="008137E6"/>
    <w:rsid w:val="0081388C"/>
    <w:rsid w:val="008147A0"/>
    <w:rsid w:val="008152FB"/>
    <w:rsid w:val="00817B08"/>
    <w:rsid w:val="00821684"/>
    <w:rsid w:val="00821E6A"/>
    <w:rsid w:val="008233E2"/>
    <w:rsid w:val="00825865"/>
    <w:rsid w:val="00825E3F"/>
    <w:rsid w:val="00832C30"/>
    <w:rsid w:val="00833113"/>
    <w:rsid w:val="00834AB9"/>
    <w:rsid w:val="00840C0B"/>
    <w:rsid w:val="00840F98"/>
    <w:rsid w:val="00841DF2"/>
    <w:rsid w:val="00843432"/>
    <w:rsid w:val="00843477"/>
    <w:rsid w:val="00844939"/>
    <w:rsid w:val="008466A5"/>
    <w:rsid w:val="008478B8"/>
    <w:rsid w:val="00847AAF"/>
    <w:rsid w:val="00847EF1"/>
    <w:rsid w:val="008527B1"/>
    <w:rsid w:val="00853117"/>
    <w:rsid w:val="008537E3"/>
    <w:rsid w:val="00854B9C"/>
    <w:rsid w:val="0085514C"/>
    <w:rsid w:val="00855C3A"/>
    <w:rsid w:val="00855CF4"/>
    <w:rsid w:val="008602AB"/>
    <w:rsid w:val="00861096"/>
    <w:rsid w:val="00861523"/>
    <w:rsid w:val="008617B5"/>
    <w:rsid w:val="00862D47"/>
    <w:rsid w:val="008633E8"/>
    <w:rsid w:val="00864CF1"/>
    <w:rsid w:val="008709A5"/>
    <w:rsid w:val="00872810"/>
    <w:rsid w:val="00872E43"/>
    <w:rsid w:val="008774F7"/>
    <w:rsid w:val="00877799"/>
    <w:rsid w:val="00881365"/>
    <w:rsid w:val="00883CB7"/>
    <w:rsid w:val="008854F5"/>
    <w:rsid w:val="00887714"/>
    <w:rsid w:val="00891A2A"/>
    <w:rsid w:val="00892C3C"/>
    <w:rsid w:val="00893FDB"/>
    <w:rsid w:val="00896FB1"/>
    <w:rsid w:val="008975C6"/>
    <w:rsid w:val="008A311A"/>
    <w:rsid w:val="008A3ECF"/>
    <w:rsid w:val="008A5269"/>
    <w:rsid w:val="008A5EDD"/>
    <w:rsid w:val="008A675D"/>
    <w:rsid w:val="008A6C82"/>
    <w:rsid w:val="008A77D5"/>
    <w:rsid w:val="008B17F6"/>
    <w:rsid w:val="008B28EC"/>
    <w:rsid w:val="008B2BFD"/>
    <w:rsid w:val="008B3666"/>
    <w:rsid w:val="008B3688"/>
    <w:rsid w:val="008B3F48"/>
    <w:rsid w:val="008B54A7"/>
    <w:rsid w:val="008C31FF"/>
    <w:rsid w:val="008C4140"/>
    <w:rsid w:val="008C4591"/>
    <w:rsid w:val="008C5BE7"/>
    <w:rsid w:val="008C5F88"/>
    <w:rsid w:val="008C66EC"/>
    <w:rsid w:val="008C6755"/>
    <w:rsid w:val="008C7695"/>
    <w:rsid w:val="008C794F"/>
    <w:rsid w:val="008D6752"/>
    <w:rsid w:val="008F0BDB"/>
    <w:rsid w:val="008F189F"/>
    <w:rsid w:val="008F289C"/>
    <w:rsid w:val="008F3083"/>
    <w:rsid w:val="008F319E"/>
    <w:rsid w:val="008F4521"/>
    <w:rsid w:val="008F4AFC"/>
    <w:rsid w:val="008F56D8"/>
    <w:rsid w:val="008F7594"/>
    <w:rsid w:val="00900480"/>
    <w:rsid w:val="0090429A"/>
    <w:rsid w:val="00904E78"/>
    <w:rsid w:val="00905C57"/>
    <w:rsid w:val="00906BF6"/>
    <w:rsid w:val="00907E30"/>
    <w:rsid w:val="009114E5"/>
    <w:rsid w:val="00912ABB"/>
    <w:rsid w:val="00915503"/>
    <w:rsid w:val="009163CF"/>
    <w:rsid w:val="009177CF"/>
    <w:rsid w:val="009219B8"/>
    <w:rsid w:val="009246A1"/>
    <w:rsid w:val="009252FC"/>
    <w:rsid w:val="00925B68"/>
    <w:rsid w:val="0092718B"/>
    <w:rsid w:val="00927720"/>
    <w:rsid w:val="00930C19"/>
    <w:rsid w:val="00933AEA"/>
    <w:rsid w:val="009340F8"/>
    <w:rsid w:val="00934664"/>
    <w:rsid w:val="00934A13"/>
    <w:rsid w:val="00934EF1"/>
    <w:rsid w:val="00935E6C"/>
    <w:rsid w:val="00936506"/>
    <w:rsid w:val="0093751F"/>
    <w:rsid w:val="00941A83"/>
    <w:rsid w:val="00941FFF"/>
    <w:rsid w:val="00942F78"/>
    <w:rsid w:val="009430D3"/>
    <w:rsid w:val="0094424E"/>
    <w:rsid w:val="0094704C"/>
    <w:rsid w:val="00947D11"/>
    <w:rsid w:val="00951578"/>
    <w:rsid w:val="00951630"/>
    <w:rsid w:val="009532A5"/>
    <w:rsid w:val="009555ED"/>
    <w:rsid w:val="009570EA"/>
    <w:rsid w:val="00957552"/>
    <w:rsid w:val="009612FD"/>
    <w:rsid w:val="00962904"/>
    <w:rsid w:val="00963CD3"/>
    <w:rsid w:val="00964032"/>
    <w:rsid w:val="00964294"/>
    <w:rsid w:val="00971E1B"/>
    <w:rsid w:val="0097207F"/>
    <w:rsid w:val="00972193"/>
    <w:rsid w:val="0097264B"/>
    <w:rsid w:val="009745BA"/>
    <w:rsid w:val="00974719"/>
    <w:rsid w:val="00975030"/>
    <w:rsid w:val="009751F4"/>
    <w:rsid w:val="0098272A"/>
    <w:rsid w:val="00982DC3"/>
    <w:rsid w:val="009842BB"/>
    <w:rsid w:val="00984FAE"/>
    <w:rsid w:val="00985025"/>
    <w:rsid w:val="00985081"/>
    <w:rsid w:val="00986057"/>
    <w:rsid w:val="00987213"/>
    <w:rsid w:val="00987C43"/>
    <w:rsid w:val="0099032A"/>
    <w:rsid w:val="0099208A"/>
    <w:rsid w:val="00992A18"/>
    <w:rsid w:val="0099314D"/>
    <w:rsid w:val="00993286"/>
    <w:rsid w:val="00994744"/>
    <w:rsid w:val="00996961"/>
    <w:rsid w:val="00997FF7"/>
    <w:rsid w:val="00997FF8"/>
    <w:rsid w:val="009A01A3"/>
    <w:rsid w:val="009A3111"/>
    <w:rsid w:val="009A3224"/>
    <w:rsid w:val="009A4580"/>
    <w:rsid w:val="009A4A8E"/>
    <w:rsid w:val="009A63E5"/>
    <w:rsid w:val="009A681C"/>
    <w:rsid w:val="009A6E99"/>
    <w:rsid w:val="009A6F3E"/>
    <w:rsid w:val="009A76D3"/>
    <w:rsid w:val="009B1ADE"/>
    <w:rsid w:val="009B52C4"/>
    <w:rsid w:val="009B54B4"/>
    <w:rsid w:val="009B5E26"/>
    <w:rsid w:val="009B61E1"/>
    <w:rsid w:val="009B6237"/>
    <w:rsid w:val="009B7939"/>
    <w:rsid w:val="009B7CF8"/>
    <w:rsid w:val="009C2849"/>
    <w:rsid w:val="009C2DB9"/>
    <w:rsid w:val="009C4B24"/>
    <w:rsid w:val="009C4E51"/>
    <w:rsid w:val="009C53D6"/>
    <w:rsid w:val="009C6A14"/>
    <w:rsid w:val="009D1001"/>
    <w:rsid w:val="009D2C75"/>
    <w:rsid w:val="009D2DFB"/>
    <w:rsid w:val="009D3686"/>
    <w:rsid w:val="009D3F5C"/>
    <w:rsid w:val="009E0291"/>
    <w:rsid w:val="009E02B7"/>
    <w:rsid w:val="009E0826"/>
    <w:rsid w:val="009E1B55"/>
    <w:rsid w:val="009E4886"/>
    <w:rsid w:val="009E5139"/>
    <w:rsid w:val="009E55A8"/>
    <w:rsid w:val="009E5EEF"/>
    <w:rsid w:val="009E6AF5"/>
    <w:rsid w:val="009E6D3A"/>
    <w:rsid w:val="009F3018"/>
    <w:rsid w:val="009F5BFF"/>
    <w:rsid w:val="009F609E"/>
    <w:rsid w:val="009F709D"/>
    <w:rsid w:val="00A00778"/>
    <w:rsid w:val="00A00BBF"/>
    <w:rsid w:val="00A01431"/>
    <w:rsid w:val="00A02E21"/>
    <w:rsid w:val="00A03946"/>
    <w:rsid w:val="00A0581B"/>
    <w:rsid w:val="00A062D5"/>
    <w:rsid w:val="00A07C00"/>
    <w:rsid w:val="00A07C4C"/>
    <w:rsid w:val="00A155E9"/>
    <w:rsid w:val="00A17A33"/>
    <w:rsid w:val="00A20E41"/>
    <w:rsid w:val="00A263B0"/>
    <w:rsid w:val="00A278D2"/>
    <w:rsid w:val="00A32EF5"/>
    <w:rsid w:val="00A33545"/>
    <w:rsid w:val="00A35675"/>
    <w:rsid w:val="00A366ED"/>
    <w:rsid w:val="00A374D5"/>
    <w:rsid w:val="00A40CFC"/>
    <w:rsid w:val="00A421C2"/>
    <w:rsid w:val="00A42D44"/>
    <w:rsid w:val="00A43231"/>
    <w:rsid w:val="00A45428"/>
    <w:rsid w:val="00A45D09"/>
    <w:rsid w:val="00A50DCF"/>
    <w:rsid w:val="00A5100C"/>
    <w:rsid w:val="00A52AAC"/>
    <w:rsid w:val="00A531CF"/>
    <w:rsid w:val="00A54B65"/>
    <w:rsid w:val="00A55CE7"/>
    <w:rsid w:val="00A55EF0"/>
    <w:rsid w:val="00A56A3C"/>
    <w:rsid w:val="00A602C0"/>
    <w:rsid w:val="00A62159"/>
    <w:rsid w:val="00A6393B"/>
    <w:rsid w:val="00A67268"/>
    <w:rsid w:val="00A7281C"/>
    <w:rsid w:val="00A72A00"/>
    <w:rsid w:val="00A72F07"/>
    <w:rsid w:val="00A732D4"/>
    <w:rsid w:val="00A73405"/>
    <w:rsid w:val="00A745CA"/>
    <w:rsid w:val="00A746B9"/>
    <w:rsid w:val="00A747B6"/>
    <w:rsid w:val="00A767DC"/>
    <w:rsid w:val="00A7747E"/>
    <w:rsid w:val="00A775A6"/>
    <w:rsid w:val="00A829BB"/>
    <w:rsid w:val="00A82AE2"/>
    <w:rsid w:val="00A858ED"/>
    <w:rsid w:val="00A86812"/>
    <w:rsid w:val="00A92180"/>
    <w:rsid w:val="00A9456D"/>
    <w:rsid w:val="00A94B36"/>
    <w:rsid w:val="00A96C48"/>
    <w:rsid w:val="00AA0414"/>
    <w:rsid w:val="00AA09D2"/>
    <w:rsid w:val="00AA0BA8"/>
    <w:rsid w:val="00AA180D"/>
    <w:rsid w:val="00AA1877"/>
    <w:rsid w:val="00AA23F2"/>
    <w:rsid w:val="00AA3205"/>
    <w:rsid w:val="00AA432B"/>
    <w:rsid w:val="00AA51A6"/>
    <w:rsid w:val="00AA51AE"/>
    <w:rsid w:val="00AA52ED"/>
    <w:rsid w:val="00AA56AB"/>
    <w:rsid w:val="00AA64F2"/>
    <w:rsid w:val="00AA7165"/>
    <w:rsid w:val="00AB12F0"/>
    <w:rsid w:val="00AB155C"/>
    <w:rsid w:val="00AB1A8F"/>
    <w:rsid w:val="00AB26A5"/>
    <w:rsid w:val="00AB27C4"/>
    <w:rsid w:val="00AB3691"/>
    <w:rsid w:val="00AB4B11"/>
    <w:rsid w:val="00AC0FCC"/>
    <w:rsid w:val="00AC10FB"/>
    <w:rsid w:val="00AC17A9"/>
    <w:rsid w:val="00AC47BC"/>
    <w:rsid w:val="00AC4A47"/>
    <w:rsid w:val="00AC5640"/>
    <w:rsid w:val="00AC661A"/>
    <w:rsid w:val="00AD08DE"/>
    <w:rsid w:val="00AD3821"/>
    <w:rsid w:val="00AD38D2"/>
    <w:rsid w:val="00AD5599"/>
    <w:rsid w:val="00AD71F7"/>
    <w:rsid w:val="00AE0572"/>
    <w:rsid w:val="00AE17B9"/>
    <w:rsid w:val="00AE3C27"/>
    <w:rsid w:val="00AF092F"/>
    <w:rsid w:val="00AF15D6"/>
    <w:rsid w:val="00AF2BB7"/>
    <w:rsid w:val="00AF3826"/>
    <w:rsid w:val="00AF424C"/>
    <w:rsid w:val="00AF472B"/>
    <w:rsid w:val="00AF5CF0"/>
    <w:rsid w:val="00AF69D7"/>
    <w:rsid w:val="00AF73B2"/>
    <w:rsid w:val="00AF73FA"/>
    <w:rsid w:val="00B004A2"/>
    <w:rsid w:val="00B0128C"/>
    <w:rsid w:val="00B025C2"/>
    <w:rsid w:val="00B04FA8"/>
    <w:rsid w:val="00B06BB4"/>
    <w:rsid w:val="00B06DD1"/>
    <w:rsid w:val="00B10E6E"/>
    <w:rsid w:val="00B117D7"/>
    <w:rsid w:val="00B11BBA"/>
    <w:rsid w:val="00B12BCC"/>
    <w:rsid w:val="00B12D50"/>
    <w:rsid w:val="00B14784"/>
    <w:rsid w:val="00B14B7A"/>
    <w:rsid w:val="00B14F24"/>
    <w:rsid w:val="00B151DE"/>
    <w:rsid w:val="00B161F1"/>
    <w:rsid w:val="00B17733"/>
    <w:rsid w:val="00B20B91"/>
    <w:rsid w:val="00B2264E"/>
    <w:rsid w:val="00B239BB"/>
    <w:rsid w:val="00B24DE9"/>
    <w:rsid w:val="00B25785"/>
    <w:rsid w:val="00B2579D"/>
    <w:rsid w:val="00B26BEE"/>
    <w:rsid w:val="00B276E8"/>
    <w:rsid w:val="00B30824"/>
    <w:rsid w:val="00B30A5F"/>
    <w:rsid w:val="00B30CA6"/>
    <w:rsid w:val="00B32563"/>
    <w:rsid w:val="00B32C2A"/>
    <w:rsid w:val="00B3321B"/>
    <w:rsid w:val="00B34B94"/>
    <w:rsid w:val="00B353F3"/>
    <w:rsid w:val="00B36D87"/>
    <w:rsid w:val="00B37746"/>
    <w:rsid w:val="00B4031B"/>
    <w:rsid w:val="00B417F3"/>
    <w:rsid w:val="00B41C9D"/>
    <w:rsid w:val="00B425F9"/>
    <w:rsid w:val="00B42998"/>
    <w:rsid w:val="00B44424"/>
    <w:rsid w:val="00B4644B"/>
    <w:rsid w:val="00B4694A"/>
    <w:rsid w:val="00B47D3E"/>
    <w:rsid w:val="00B508D5"/>
    <w:rsid w:val="00B5123A"/>
    <w:rsid w:val="00B51246"/>
    <w:rsid w:val="00B52B13"/>
    <w:rsid w:val="00B52D77"/>
    <w:rsid w:val="00B57D9A"/>
    <w:rsid w:val="00B60C36"/>
    <w:rsid w:val="00B61E17"/>
    <w:rsid w:val="00B62AD9"/>
    <w:rsid w:val="00B6338B"/>
    <w:rsid w:val="00B64A90"/>
    <w:rsid w:val="00B655F8"/>
    <w:rsid w:val="00B65B2A"/>
    <w:rsid w:val="00B67E9D"/>
    <w:rsid w:val="00B708D3"/>
    <w:rsid w:val="00B72F90"/>
    <w:rsid w:val="00B77581"/>
    <w:rsid w:val="00B77B00"/>
    <w:rsid w:val="00B81952"/>
    <w:rsid w:val="00B81DAA"/>
    <w:rsid w:val="00B81E39"/>
    <w:rsid w:val="00B84DBC"/>
    <w:rsid w:val="00B85A0B"/>
    <w:rsid w:val="00B86814"/>
    <w:rsid w:val="00B86B0C"/>
    <w:rsid w:val="00B90DC4"/>
    <w:rsid w:val="00B9128C"/>
    <w:rsid w:val="00B91A63"/>
    <w:rsid w:val="00B91EC6"/>
    <w:rsid w:val="00B943C1"/>
    <w:rsid w:val="00B966E2"/>
    <w:rsid w:val="00B97231"/>
    <w:rsid w:val="00BA16D2"/>
    <w:rsid w:val="00BA223D"/>
    <w:rsid w:val="00BA36CF"/>
    <w:rsid w:val="00BB055E"/>
    <w:rsid w:val="00BB0ADA"/>
    <w:rsid w:val="00BB1F4F"/>
    <w:rsid w:val="00BB206E"/>
    <w:rsid w:val="00BB20AC"/>
    <w:rsid w:val="00BB3A93"/>
    <w:rsid w:val="00BB3B54"/>
    <w:rsid w:val="00BB420C"/>
    <w:rsid w:val="00BB5656"/>
    <w:rsid w:val="00BB72CE"/>
    <w:rsid w:val="00BC01F3"/>
    <w:rsid w:val="00BD071F"/>
    <w:rsid w:val="00BD1B87"/>
    <w:rsid w:val="00BD2AFC"/>
    <w:rsid w:val="00BD505B"/>
    <w:rsid w:val="00BD5E25"/>
    <w:rsid w:val="00BD7F93"/>
    <w:rsid w:val="00BE2321"/>
    <w:rsid w:val="00BE4E53"/>
    <w:rsid w:val="00BE57D5"/>
    <w:rsid w:val="00BE59B7"/>
    <w:rsid w:val="00BE6A87"/>
    <w:rsid w:val="00BF45CE"/>
    <w:rsid w:val="00BF59C3"/>
    <w:rsid w:val="00BF6060"/>
    <w:rsid w:val="00BF6067"/>
    <w:rsid w:val="00BF65AF"/>
    <w:rsid w:val="00BF6BF3"/>
    <w:rsid w:val="00BF731D"/>
    <w:rsid w:val="00C02C86"/>
    <w:rsid w:val="00C0367F"/>
    <w:rsid w:val="00C0729F"/>
    <w:rsid w:val="00C1001C"/>
    <w:rsid w:val="00C11234"/>
    <w:rsid w:val="00C1203E"/>
    <w:rsid w:val="00C126DD"/>
    <w:rsid w:val="00C12879"/>
    <w:rsid w:val="00C14015"/>
    <w:rsid w:val="00C16740"/>
    <w:rsid w:val="00C213E0"/>
    <w:rsid w:val="00C21402"/>
    <w:rsid w:val="00C2233D"/>
    <w:rsid w:val="00C23B8A"/>
    <w:rsid w:val="00C24D58"/>
    <w:rsid w:val="00C24F3D"/>
    <w:rsid w:val="00C251BE"/>
    <w:rsid w:val="00C253AB"/>
    <w:rsid w:val="00C260FF"/>
    <w:rsid w:val="00C2648B"/>
    <w:rsid w:val="00C325DF"/>
    <w:rsid w:val="00C33518"/>
    <w:rsid w:val="00C33C81"/>
    <w:rsid w:val="00C33F8F"/>
    <w:rsid w:val="00C361C5"/>
    <w:rsid w:val="00C36381"/>
    <w:rsid w:val="00C36F06"/>
    <w:rsid w:val="00C40CEF"/>
    <w:rsid w:val="00C443C9"/>
    <w:rsid w:val="00C45A9E"/>
    <w:rsid w:val="00C4663E"/>
    <w:rsid w:val="00C46FA6"/>
    <w:rsid w:val="00C50068"/>
    <w:rsid w:val="00C5157F"/>
    <w:rsid w:val="00C535C9"/>
    <w:rsid w:val="00C54844"/>
    <w:rsid w:val="00C55519"/>
    <w:rsid w:val="00C6070A"/>
    <w:rsid w:val="00C632F6"/>
    <w:rsid w:val="00C653E2"/>
    <w:rsid w:val="00C65A5F"/>
    <w:rsid w:val="00C67137"/>
    <w:rsid w:val="00C7081E"/>
    <w:rsid w:val="00C71498"/>
    <w:rsid w:val="00C718D6"/>
    <w:rsid w:val="00C718DC"/>
    <w:rsid w:val="00C719DE"/>
    <w:rsid w:val="00C71A58"/>
    <w:rsid w:val="00C72925"/>
    <w:rsid w:val="00C7295E"/>
    <w:rsid w:val="00C72DE0"/>
    <w:rsid w:val="00C733A9"/>
    <w:rsid w:val="00C740CA"/>
    <w:rsid w:val="00C74165"/>
    <w:rsid w:val="00C7571E"/>
    <w:rsid w:val="00C770E0"/>
    <w:rsid w:val="00C80D1B"/>
    <w:rsid w:val="00C82425"/>
    <w:rsid w:val="00C84579"/>
    <w:rsid w:val="00C84D62"/>
    <w:rsid w:val="00C85A07"/>
    <w:rsid w:val="00C85B88"/>
    <w:rsid w:val="00C8628C"/>
    <w:rsid w:val="00C864DE"/>
    <w:rsid w:val="00C86C39"/>
    <w:rsid w:val="00C91412"/>
    <w:rsid w:val="00C91997"/>
    <w:rsid w:val="00C91B07"/>
    <w:rsid w:val="00C93FA8"/>
    <w:rsid w:val="00C976E0"/>
    <w:rsid w:val="00CA0F98"/>
    <w:rsid w:val="00CA1880"/>
    <w:rsid w:val="00CA1E66"/>
    <w:rsid w:val="00CA22AC"/>
    <w:rsid w:val="00CA45C1"/>
    <w:rsid w:val="00CA666B"/>
    <w:rsid w:val="00CB2228"/>
    <w:rsid w:val="00CB2ADF"/>
    <w:rsid w:val="00CB43ED"/>
    <w:rsid w:val="00CB59D4"/>
    <w:rsid w:val="00CB5E0E"/>
    <w:rsid w:val="00CB5F31"/>
    <w:rsid w:val="00CC6B08"/>
    <w:rsid w:val="00CD022B"/>
    <w:rsid w:val="00CD069B"/>
    <w:rsid w:val="00CD1733"/>
    <w:rsid w:val="00CD4320"/>
    <w:rsid w:val="00CD4A62"/>
    <w:rsid w:val="00CD5BC0"/>
    <w:rsid w:val="00CD6EEF"/>
    <w:rsid w:val="00CE0701"/>
    <w:rsid w:val="00CE0780"/>
    <w:rsid w:val="00CE1926"/>
    <w:rsid w:val="00CE25A5"/>
    <w:rsid w:val="00CE432C"/>
    <w:rsid w:val="00CE4DBF"/>
    <w:rsid w:val="00CE5601"/>
    <w:rsid w:val="00CE6650"/>
    <w:rsid w:val="00CE6A8D"/>
    <w:rsid w:val="00CE6E55"/>
    <w:rsid w:val="00CF014D"/>
    <w:rsid w:val="00CF0A4B"/>
    <w:rsid w:val="00CF0E18"/>
    <w:rsid w:val="00CF25EC"/>
    <w:rsid w:val="00CF3239"/>
    <w:rsid w:val="00CF4BB7"/>
    <w:rsid w:val="00CF7973"/>
    <w:rsid w:val="00D00C82"/>
    <w:rsid w:val="00D03197"/>
    <w:rsid w:val="00D04607"/>
    <w:rsid w:val="00D059CC"/>
    <w:rsid w:val="00D06692"/>
    <w:rsid w:val="00D07465"/>
    <w:rsid w:val="00D0771F"/>
    <w:rsid w:val="00D13B2F"/>
    <w:rsid w:val="00D14523"/>
    <w:rsid w:val="00D14C4B"/>
    <w:rsid w:val="00D16241"/>
    <w:rsid w:val="00D16566"/>
    <w:rsid w:val="00D1693B"/>
    <w:rsid w:val="00D20BEF"/>
    <w:rsid w:val="00D20DE2"/>
    <w:rsid w:val="00D21049"/>
    <w:rsid w:val="00D23040"/>
    <w:rsid w:val="00D26991"/>
    <w:rsid w:val="00D2750A"/>
    <w:rsid w:val="00D27526"/>
    <w:rsid w:val="00D30EBC"/>
    <w:rsid w:val="00D31029"/>
    <w:rsid w:val="00D32908"/>
    <w:rsid w:val="00D336A6"/>
    <w:rsid w:val="00D371DA"/>
    <w:rsid w:val="00D40E91"/>
    <w:rsid w:val="00D42489"/>
    <w:rsid w:val="00D425DA"/>
    <w:rsid w:val="00D43F42"/>
    <w:rsid w:val="00D4676B"/>
    <w:rsid w:val="00D47262"/>
    <w:rsid w:val="00D47465"/>
    <w:rsid w:val="00D474D0"/>
    <w:rsid w:val="00D4768A"/>
    <w:rsid w:val="00D51DAC"/>
    <w:rsid w:val="00D550A3"/>
    <w:rsid w:val="00D5604A"/>
    <w:rsid w:val="00D60503"/>
    <w:rsid w:val="00D60706"/>
    <w:rsid w:val="00D60836"/>
    <w:rsid w:val="00D61970"/>
    <w:rsid w:val="00D62556"/>
    <w:rsid w:val="00D628C0"/>
    <w:rsid w:val="00D73626"/>
    <w:rsid w:val="00D752DC"/>
    <w:rsid w:val="00D752E1"/>
    <w:rsid w:val="00D76367"/>
    <w:rsid w:val="00D8185B"/>
    <w:rsid w:val="00D82DA2"/>
    <w:rsid w:val="00D90E0D"/>
    <w:rsid w:val="00D91FCD"/>
    <w:rsid w:val="00D9275A"/>
    <w:rsid w:val="00D92A25"/>
    <w:rsid w:val="00D95A07"/>
    <w:rsid w:val="00DA01AC"/>
    <w:rsid w:val="00DA2F34"/>
    <w:rsid w:val="00DA635A"/>
    <w:rsid w:val="00DA7D30"/>
    <w:rsid w:val="00DA7DF0"/>
    <w:rsid w:val="00DB15A2"/>
    <w:rsid w:val="00DB3446"/>
    <w:rsid w:val="00DB4339"/>
    <w:rsid w:val="00DB4D48"/>
    <w:rsid w:val="00DC0C13"/>
    <w:rsid w:val="00DC1163"/>
    <w:rsid w:val="00DC15D9"/>
    <w:rsid w:val="00DC1886"/>
    <w:rsid w:val="00DC1AB8"/>
    <w:rsid w:val="00DC4D5D"/>
    <w:rsid w:val="00DC601E"/>
    <w:rsid w:val="00DC7607"/>
    <w:rsid w:val="00DD0A56"/>
    <w:rsid w:val="00DD2544"/>
    <w:rsid w:val="00DD3E1F"/>
    <w:rsid w:val="00DD4942"/>
    <w:rsid w:val="00DD74B0"/>
    <w:rsid w:val="00DD787D"/>
    <w:rsid w:val="00DD7C2F"/>
    <w:rsid w:val="00DE1348"/>
    <w:rsid w:val="00DE3FEC"/>
    <w:rsid w:val="00DE678E"/>
    <w:rsid w:val="00DE6F13"/>
    <w:rsid w:val="00DF1AA6"/>
    <w:rsid w:val="00DF2CBA"/>
    <w:rsid w:val="00DF3109"/>
    <w:rsid w:val="00DF46FA"/>
    <w:rsid w:val="00DF55DF"/>
    <w:rsid w:val="00DF6FD9"/>
    <w:rsid w:val="00E00365"/>
    <w:rsid w:val="00E00386"/>
    <w:rsid w:val="00E004CD"/>
    <w:rsid w:val="00E015AD"/>
    <w:rsid w:val="00E01EB9"/>
    <w:rsid w:val="00E02E3B"/>
    <w:rsid w:val="00E0309B"/>
    <w:rsid w:val="00E049FE"/>
    <w:rsid w:val="00E04FD8"/>
    <w:rsid w:val="00E055A5"/>
    <w:rsid w:val="00E0629A"/>
    <w:rsid w:val="00E0786B"/>
    <w:rsid w:val="00E078B0"/>
    <w:rsid w:val="00E128A4"/>
    <w:rsid w:val="00E129FD"/>
    <w:rsid w:val="00E13CEE"/>
    <w:rsid w:val="00E13FEB"/>
    <w:rsid w:val="00E158AA"/>
    <w:rsid w:val="00E15ECA"/>
    <w:rsid w:val="00E215CA"/>
    <w:rsid w:val="00E21E4B"/>
    <w:rsid w:val="00E236BF"/>
    <w:rsid w:val="00E236EC"/>
    <w:rsid w:val="00E24680"/>
    <w:rsid w:val="00E2713A"/>
    <w:rsid w:val="00E30ABE"/>
    <w:rsid w:val="00E312BA"/>
    <w:rsid w:val="00E31BFA"/>
    <w:rsid w:val="00E322A7"/>
    <w:rsid w:val="00E327D1"/>
    <w:rsid w:val="00E327DE"/>
    <w:rsid w:val="00E348E6"/>
    <w:rsid w:val="00E348E9"/>
    <w:rsid w:val="00E36788"/>
    <w:rsid w:val="00E36CCD"/>
    <w:rsid w:val="00E40728"/>
    <w:rsid w:val="00E41215"/>
    <w:rsid w:val="00E41BEF"/>
    <w:rsid w:val="00E42009"/>
    <w:rsid w:val="00E424EF"/>
    <w:rsid w:val="00E4304F"/>
    <w:rsid w:val="00E43827"/>
    <w:rsid w:val="00E462BB"/>
    <w:rsid w:val="00E47292"/>
    <w:rsid w:val="00E47CC0"/>
    <w:rsid w:val="00E50610"/>
    <w:rsid w:val="00E51661"/>
    <w:rsid w:val="00E53D51"/>
    <w:rsid w:val="00E53E2A"/>
    <w:rsid w:val="00E57965"/>
    <w:rsid w:val="00E57968"/>
    <w:rsid w:val="00E60161"/>
    <w:rsid w:val="00E602C1"/>
    <w:rsid w:val="00E60A9F"/>
    <w:rsid w:val="00E614B1"/>
    <w:rsid w:val="00E63F1C"/>
    <w:rsid w:val="00E6663C"/>
    <w:rsid w:val="00E673CA"/>
    <w:rsid w:val="00E704B8"/>
    <w:rsid w:val="00E72CAB"/>
    <w:rsid w:val="00E75807"/>
    <w:rsid w:val="00E817E2"/>
    <w:rsid w:val="00E81A83"/>
    <w:rsid w:val="00E82829"/>
    <w:rsid w:val="00E8367C"/>
    <w:rsid w:val="00E837FC"/>
    <w:rsid w:val="00E83B34"/>
    <w:rsid w:val="00E8491D"/>
    <w:rsid w:val="00E86EE8"/>
    <w:rsid w:val="00E87708"/>
    <w:rsid w:val="00E87C9D"/>
    <w:rsid w:val="00E9085A"/>
    <w:rsid w:val="00E91F51"/>
    <w:rsid w:val="00E925E5"/>
    <w:rsid w:val="00E95074"/>
    <w:rsid w:val="00E95CF5"/>
    <w:rsid w:val="00E9663A"/>
    <w:rsid w:val="00E96C76"/>
    <w:rsid w:val="00E96F3A"/>
    <w:rsid w:val="00E972E6"/>
    <w:rsid w:val="00E97C0B"/>
    <w:rsid w:val="00EA0A34"/>
    <w:rsid w:val="00EA0EE1"/>
    <w:rsid w:val="00EA1577"/>
    <w:rsid w:val="00EA3132"/>
    <w:rsid w:val="00EA4BA2"/>
    <w:rsid w:val="00EA5C60"/>
    <w:rsid w:val="00EA63C1"/>
    <w:rsid w:val="00EA7CCB"/>
    <w:rsid w:val="00EB3119"/>
    <w:rsid w:val="00EB484A"/>
    <w:rsid w:val="00EB49C5"/>
    <w:rsid w:val="00EB4B35"/>
    <w:rsid w:val="00EB5121"/>
    <w:rsid w:val="00EB5EFC"/>
    <w:rsid w:val="00EB5FE0"/>
    <w:rsid w:val="00EB654C"/>
    <w:rsid w:val="00EC4A12"/>
    <w:rsid w:val="00EC5624"/>
    <w:rsid w:val="00EC633F"/>
    <w:rsid w:val="00EC64BE"/>
    <w:rsid w:val="00ED00B5"/>
    <w:rsid w:val="00ED038D"/>
    <w:rsid w:val="00ED1E0F"/>
    <w:rsid w:val="00ED1FAC"/>
    <w:rsid w:val="00ED5BF7"/>
    <w:rsid w:val="00ED60BB"/>
    <w:rsid w:val="00ED6E63"/>
    <w:rsid w:val="00EE163A"/>
    <w:rsid w:val="00EE27C8"/>
    <w:rsid w:val="00EE286D"/>
    <w:rsid w:val="00EE2C92"/>
    <w:rsid w:val="00EE3707"/>
    <w:rsid w:val="00EE4A0E"/>
    <w:rsid w:val="00EE4AF2"/>
    <w:rsid w:val="00EE5859"/>
    <w:rsid w:val="00EF2CDA"/>
    <w:rsid w:val="00EF52F5"/>
    <w:rsid w:val="00EF53C6"/>
    <w:rsid w:val="00EF7385"/>
    <w:rsid w:val="00F00215"/>
    <w:rsid w:val="00F009E0"/>
    <w:rsid w:val="00F04431"/>
    <w:rsid w:val="00F058BB"/>
    <w:rsid w:val="00F05BB6"/>
    <w:rsid w:val="00F060FE"/>
    <w:rsid w:val="00F101FD"/>
    <w:rsid w:val="00F12AA5"/>
    <w:rsid w:val="00F170BC"/>
    <w:rsid w:val="00F22C83"/>
    <w:rsid w:val="00F243C0"/>
    <w:rsid w:val="00F26F12"/>
    <w:rsid w:val="00F27C3C"/>
    <w:rsid w:val="00F308E1"/>
    <w:rsid w:val="00F411FB"/>
    <w:rsid w:val="00F42DF8"/>
    <w:rsid w:val="00F43EFF"/>
    <w:rsid w:val="00F441BF"/>
    <w:rsid w:val="00F44CB7"/>
    <w:rsid w:val="00F460DA"/>
    <w:rsid w:val="00F47D25"/>
    <w:rsid w:val="00F53B5D"/>
    <w:rsid w:val="00F57008"/>
    <w:rsid w:val="00F576BD"/>
    <w:rsid w:val="00F603C9"/>
    <w:rsid w:val="00F6052C"/>
    <w:rsid w:val="00F60EB6"/>
    <w:rsid w:val="00F61708"/>
    <w:rsid w:val="00F617A6"/>
    <w:rsid w:val="00F61A0C"/>
    <w:rsid w:val="00F61E82"/>
    <w:rsid w:val="00F633EE"/>
    <w:rsid w:val="00F63CB9"/>
    <w:rsid w:val="00F67B0D"/>
    <w:rsid w:val="00F709E3"/>
    <w:rsid w:val="00F71A6E"/>
    <w:rsid w:val="00F720A7"/>
    <w:rsid w:val="00F734D8"/>
    <w:rsid w:val="00F74F17"/>
    <w:rsid w:val="00F76062"/>
    <w:rsid w:val="00F76A96"/>
    <w:rsid w:val="00F81335"/>
    <w:rsid w:val="00F817F0"/>
    <w:rsid w:val="00F85107"/>
    <w:rsid w:val="00F90345"/>
    <w:rsid w:val="00F90987"/>
    <w:rsid w:val="00F94BFB"/>
    <w:rsid w:val="00F96C47"/>
    <w:rsid w:val="00FA2BE6"/>
    <w:rsid w:val="00FA3A9F"/>
    <w:rsid w:val="00FA3E6A"/>
    <w:rsid w:val="00FA464D"/>
    <w:rsid w:val="00FA686B"/>
    <w:rsid w:val="00FA6E24"/>
    <w:rsid w:val="00FA7290"/>
    <w:rsid w:val="00FB499C"/>
    <w:rsid w:val="00FB4BD0"/>
    <w:rsid w:val="00FC1A3D"/>
    <w:rsid w:val="00FC1B88"/>
    <w:rsid w:val="00FC1BAA"/>
    <w:rsid w:val="00FC30C0"/>
    <w:rsid w:val="00FC41DF"/>
    <w:rsid w:val="00FC4C57"/>
    <w:rsid w:val="00FC5047"/>
    <w:rsid w:val="00FC5C4C"/>
    <w:rsid w:val="00FD1BDC"/>
    <w:rsid w:val="00FD261E"/>
    <w:rsid w:val="00FD3A2A"/>
    <w:rsid w:val="00FD4056"/>
    <w:rsid w:val="00FD439F"/>
    <w:rsid w:val="00FD48BC"/>
    <w:rsid w:val="00FD5288"/>
    <w:rsid w:val="00FD6739"/>
    <w:rsid w:val="00FD6A63"/>
    <w:rsid w:val="00FD7188"/>
    <w:rsid w:val="00FD73F8"/>
    <w:rsid w:val="00FE14DF"/>
    <w:rsid w:val="00FE1C99"/>
    <w:rsid w:val="00FE36E9"/>
    <w:rsid w:val="00FE4866"/>
    <w:rsid w:val="00FE7277"/>
    <w:rsid w:val="00FF21FC"/>
    <w:rsid w:val="00FF402B"/>
    <w:rsid w:val="00FF4FD8"/>
    <w:rsid w:val="00FF59CE"/>
    <w:rsid w:val="00FF7492"/>
    <w:rsid w:val="00FF7C8B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27CBC6"/>
  <w15:docId w15:val="{9818A66F-80B2-49C9-AB03-AC34D256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57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EB65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5E7688"/>
    <w:pPr>
      <w:widowControl/>
      <w:spacing w:before="100" w:beforeAutospacing="1" w:after="100" w:afterAutospacing="1"/>
      <w:ind w:firstLine="400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B65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locked/>
    <w:rsid w:val="008B2BFD"/>
    <w:rPr>
      <w:rFonts w:ascii="Cambria" w:eastAsia="新細明體" w:hAnsi="Cambria"/>
      <w:b/>
      <w:kern w:val="2"/>
      <w:sz w:val="36"/>
    </w:rPr>
  </w:style>
  <w:style w:type="table" w:styleId="a3">
    <w:name w:val="Table Grid"/>
    <w:basedOn w:val="a1"/>
    <w:rsid w:val="00905C5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905C57"/>
    <w:pPr>
      <w:ind w:leftChars="225" w:left="1620" w:hangingChars="450" w:hanging="1080"/>
    </w:pPr>
  </w:style>
  <w:style w:type="character" w:customStyle="1" w:styleId="20">
    <w:name w:val="本文縮排 2 字元"/>
    <w:basedOn w:val="a0"/>
    <w:link w:val="2"/>
    <w:uiPriority w:val="99"/>
    <w:locked/>
    <w:rsid w:val="008B2BFD"/>
    <w:rPr>
      <w:kern w:val="2"/>
      <w:sz w:val="24"/>
    </w:rPr>
  </w:style>
  <w:style w:type="paragraph" w:styleId="HTML">
    <w:name w:val="HTML Preformatted"/>
    <w:basedOn w:val="a"/>
    <w:link w:val="HTML0"/>
    <w:uiPriority w:val="99"/>
    <w:rsid w:val="00905C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8B2BFD"/>
    <w:rPr>
      <w:rFonts w:ascii="Courier New" w:hAnsi="Courier New"/>
      <w:kern w:val="2"/>
    </w:rPr>
  </w:style>
  <w:style w:type="character" w:styleId="a4">
    <w:name w:val="Strong"/>
    <w:basedOn w:val="a0"/>
    <w:uiPriority w:val="99"/>
    <w:qFormat/>
    <w:rsid w:val="00905C57"/>
    <w:rPr>
      <w:rFonts w:cs="Times New Roman"/>
      <w:b/>
    </w:rPr>
  </w:style>
  <w:style w:type="paragraph" w:styleId="Web">
    <w:name w:val="Normal (Web)"/>
    <w:basedOn w:val="a"/>
    <w:uiPriority w:val="99"/>
    <w:rsid w:val="00905C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">
    <w:name w:val="style31"/>
    <w:rsid w:val="00905C57"/>
    <w:rPr>
      <w:color w:val="006633"/>
    </w:rPr>
  </w:style>
  <w:style w:type="paragraph" w:styleId="a5">
    <w:name w:val="footer"/>
    <w:basedOn w:val="a"/>
    <w:link w:val="a6"/>
    <w:uiPriority w:val="99"/>
    <w:rsid w:val="00905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B2BFD"/>
    <w:rPr>
      <w:kern w:val="2"/>
    </w:rPr>
  </w:style>
  <w:style w:type="character" w:styleId="a7">
    <w:name w:val="page number"/>
    <w:basedOn w:val="a0"/>
    <w:rsid w:val="00905C57"/>
    <w:rPr>
      <w:rFonts w:cs="Times New Roman"/>
    </w:rPr>
  </w:style>
  <w:style w:type="character" w:styleId="a8">
    <w:name w:val="Hyperlink"/>
    <w:basedOn w:val="a0"/>
    <w:uiPriority w:val="99"/>
    <w:rsid w:val="00B239BB"/>
    <w:rPr>
      <w:rFonts w:cs="Times New Roman"/>
      <w:color w:val="009999"/>
      <w:u w:val="none"/>
      <w:effect w:val="none"/>
    </w:rPr>
  </w:style>
  <w:style w:type="character" w:customStyle="1" w:styleId="style191">
    <w:name w:val="style191"/>
    <w:uiPriority w:val="99"/>
    <w:rsid w:val="00261A1F"/>
    <w:rPr>
      <w:color w:val="006699"/>
    </w:rPr>
  </w:style>
  <w:style w:type="character" w:customStyle="1" w:styleId="style121">
    <w:name w:val="style121"/>
    <w:uiPriority w:val="99"/>
    <w:rsid w:val="00261A1F"/>
    <w:rPr>
      <w:color w:val="666666"/>
    </w:rPr>
  </w:style>
  <w:style w:type="paragraph" w:styleId="a9">
    <w:name w:val="header"/>
    <w:basedOn w:val="a"/>
    <w:link w:val="aa"/>
    <w:rsid w:val="00ED6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locked/>
    <w:rsid w:val="00ED60BB"/>
    <w:rPr>
      <w:kern w:val="2"/>
    </w:rPr>
  </w:style>
  <w:style w:type="character" w:customStyle="1" w:styleId="style1">
    <w:name w:val="style1"/>
    <w:uiPriority w:val="99"/>
    <w:rsid w:val="002878C3"/>
  </w:style>
  <w:style w:type="paragraph" w:customStyle="1" w:styleId="11">
    <w:name w:val="清單段落1"/>
    <w:basedOn w:val="a"/>
    <w:rsid w:val="00C72925"/>
    <w:pPr>
      <w:ind w:leftChars="200" w:left="480"/>
      <w:jc w:val="both"/>
    </w:pPr>
    <w:rPr>
      <w:rFonts w:ascii="Calibri" w:hAnsi="Calibri" w:cs="Arial"/>
      <w:szCs w:val="22"/>
    </w:rPr>
  </w:style>
  <w:style w:type="character" w:customStyle="1" w:styleId="cuhtmleditcolor3333ff1">
    <w:name w:val="cuhtmleditcolor3333ff1"/>
    <w:uiPriority w:val="99"/>
    <w:rsid w:val="00151C3A"/>
    <w:rPr>
      <w:color w:val="3333FF"/>
    </w:rPr>
  </w:style>
  <w:style w:type="paragraph" w:styleId="ab">
    <w:name w:val="Balloon Text"/>
    <w:basedOn w:val="a"/>
    <w:link w:val="ac"/>
    <w:rsid w:val="003118A3"/>
    <w:rPr>
      <w:rFonts w:ascii="Cambria" w:hAnsi="Cambria"/>
      <w:sz w:val="18"/>
      <w:szCs w:val="20"/>
    </w:rPr>
  </w:style>
  <w:style w:type="character" w:customStyle="1" w:styleId="ac">
    <w:name w:val="註解方塊文字 字元"/>
    <w:basedOn w:val="a0"/>
    <w:link w:val="ab"/>
    <w:locked/>
    <w:rsid w:val="003118A3"/>
    <w:rPr>
      <w:rFonts w:ascii="Cambria" w:eastAsia="新細明體" w:hAnsi="Cambria"/>
      <w:kern w:val="2"/>
      <w:sz w:val="18"/>
    </w:rPr>
  </w:style>
  <w:style w:type="character" w:customStyle="1" w:styleId="style61">
    <w:name w:val="style61"/>
    <w:uiPriority w:val="99"/>
    <w:rsid w:val="0093751F"/>
    <w:rPr>
      <w:rFonts w:ascii="新細明體" w:eastAsia="新細明體" w:hAnsi="新細明體"/>
      <w:sz w:val="16"/>
    </w:rPr>
  </w:style>
  <w:style w:type="paragraph" w:styleId="ad">
    <w:name w:val="Body Text"/>
    <w:basedOn w:val="a"/>
    <w:link w:val="ae"/>
    <w:rsid w:val="00005703"/>
    <w:pPr>
      <w:spacing w:after="120"/>
    </w:pPr>
  </w:style>
  <w:style w:type="character" w:customStyle="1" w:styleId="ae">
    <w:name w:val="本文 字元"/>
    <w:basedOn w:val="a0"/>
    <w:link w:val="ad"/>
    <w:locked/>
    <w:rsid w:val="00005703"/>
    <w:rPr>
      <w:kern w:val="2"/>
      <w:sz w:val="24"/>
    </w:rPr>
  </w:style>
  <w:style w:type="character" w:customStyle="1" w:styleId="goodsitem">
    <w:name w:val="goodsitem"/>
    <w:uiPriority w:val="99"/>
    <w:rsid w:val="00533F42"/>
  </w:style>
  <w:style w:type="paragraph" w:styleId="af">
    <w:name w:val="List Paragraph"/>
    <w:basedOn w:val="a"/>
    <w:uiPriority w:val="34"/>
    <w:qFormat/>
    <w:rsid w:val="004E5941"/>
    <w:pPr>
      <w:ind w:leftChars="200" w:left="480"/>
    </w:pPr>
    <w:rPr>
      <w:rFonts w:ascii="Calibri" w:hAnsi="Calibri"/>
      <w:szCs w:val="22"/>
    </w:rPr>
  </w:style>
  <w:style w:type="paragraph" w:styleId="af0">
    <w:name w:val="Body Text Indent"/>
    <w:basedOn w:val="a"/>
    <w:link w:val="af1"/>
    <w:rsid w:val="00B708D3"/>
    <w:pPr>
      <w:spacing w:line="360" w:lineRule="auto"/>
      <w:ind w:firstLineChars="200" w:firstLine="480"/>
      <w:jc w:val="both"/>
    </w:pPr>
    <w:rPr>
      <w:rFonts w:ascii="標楷體" w:eastAsia="標楷體" w:hAnsi="標楷體"/>
      <w:color w:val="FF0000"/>
    </w:rPr>
  </w:style>
  <w:style w:type="character" w:customStyle="1" w:styleId="af1">
    <w:name w:val="本文縮排 字元"/>
    <w:basedOn w:val="a0"/>
    <w:link w:val="af0"/>
    <w:locked/>
    <w:rsid w:val="00B708D3"/>
    <w:rPr>
      <w:rFonts w:ascii="標楷體" w:eastAsia="標楷體" w:hAnsi="標楷體" w:cs="Times New Roman"/>
      <w:color w:val="FF0000"/>
      <w:kern w:val="2"/>
      <w:sz w:val="24"/>
      <w:szCs w:val="24"/>
    </w:rPr>
  </w:style>
  <w:style w:type="paragraph" w:customStyle="1" w:styleId="21">
    <w:name w:val="清單段落2"/>
    <w:basedOn w:val="a"/>
    <w:uiPriority w:val="99"/>
    <w:rsid w:val="00B708D3"/>
    <w:pPr>
      <w:ind w:leftChars="200" w:left="480"/>
      <w:jc w:val="both"/>
    </w:pPr>
    <w:rPr>
      <w:rFonts w:ascii="Calibri" w:hAnsi="Calibri" w:cs="Arial"/>
      <w:szCs w:val="22"/>
    </w:rPr>
  </w:style>
  <w:style w:type="paragraph" w:styleId="af2">
    <w:name w:val="Date"/>
    <w:basedOn w:val="a"/>
    <w:next w:val="a"/>
    <w:link w:val="af3"/>
    <w:rsid w:val="00B708D3"/>
    <w:pPr>
      <w:jc w:val="right"/>
    </w:pPr>
    <w:rPr>
      <w:szCs w:val="20"/>
    </w:rPr>
  </w:style>
  <w:style w:type="character" w:customStyle="1" w:styleId="af3">
    <w:name w:val="日期 字元"/>
    <w:basedOn w:val="a0"/>
    <w:link w:val="af2"/>
    <w:locked/>
    <w:rsid w:val="00B708D3"/>
    <w:rPr>
      <w:rFonts w:cs="Times New Roman"/>
      <w:kern w:val="2"/>
      <w:sz w:val="24"/>
    </w:rPr>
  </w:style>
  <w:style w:type="character" w:customStyle="1" w:styleId="apple-converted-space">
    <w:name w:val="apple-converted-space"/>
    <w:basedOn w:val="a0"/>
    <w:uiPriority w:val="99"/>
    <w:rsid w:val="00A67268"/>
    <w:rPr>
      <w:rFonts w:cs="Times New Roman"/>
    </w:rPr>
  </w:style>
  <w:style w:type="character" w:customStyle="1" w:styleId="ft">
    <w:name w:val="ft"/>
    <w:rsid w:val="009A3111"/>
  </w:style>
  <w:style w:type="paragraph" w:styleId="af4">
    <w:name w:val="Plain Text"/>
    <w:basedOn w:val="a"/>
    <w:link w:val="af5"/>
    <w:rsid w:val="002968DF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2968DF"/>
    <w:rPr>
      <w:rFonts w:ascii="細明體" w:eastAsia="細明體" w:hAnsi="Courier New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B654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EB654C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locked/>
    <w:rsid w:val="00E00365"/>
    <w:pPr>
      <w:widowControl/>
      <w:tabs>
        <w:tab w:val="right" w:leader="dot" w:pos="10194"/>
      </w:tabs>
      <w:spacing w:line="240" w:lineRule="atLeast"/>
      <w:jc w:val="center"/>
    </w:pPr>
    <w:rPr>
      <w:rFonts w:ascii="標楷體" w:eastAsia="標楷體" w:hAnsi="標楷體" w:cstheme="minorBidi"/>
      <w:noProof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EB654C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7">
    <w:name w:val="annotation text"/>
    <w:basedOn w:val="a"/>
    <w:link w:val="af8"/>
    <w:rsid w:val="00E86EE8"/>
  </w:style>
  <w:style w:type="character" w:customStyle="1" w:styleId="af8">
    <w:name w:val="註解文字 字元"/>
    <w:basedOn w:val="a0"/>
    <w:link w:val="af7"/>
    <w:rsid w:val="00E86EE8"/>
    <w:rPr>
      <w:szCs w:val="24"/>
    </w:rPr>
  </w:style>
  <w:style w:type="character" w:customStyle="1" w:styleId="grame">
    <w:name w:val="grame"/>
    <w:basedOn w:val="a0"/>
    <w:uiPriority w:val="99"/>
    <w:rsid w:val="00E86EE8"/>
    <w:rPr>
      <w:rFonts w:cs="Times New Roman"/>
    </w:rPr>
  </w:style>
  <w:style w:type="paragraph" w:styleId="af9">
    <w:name w:val="Normal Indent"/>
    <w:basedOn w:val="a"/>
    <w:rsid w:val="00414B0B"/>
    <w:pPr>
      <w:adjustRightInd w:val="0"/>
      <w:ind w:left="480"/>
      <w:textAlignment w:val="baseline"/>
    </w:pPr>
    <w:rPr>
      <w:rFonts w:ascii="細明體" w:eastAsia="細明體"/>
      <w:kern w:val="0"/>
      <w:szCs w:val="20"/>
    </w:rPr>
  </w:style>
  <w:style w:type="character" w:customStyle="1" w:styleId="13">
    <w:name w:val="字元 字元1"/>
    <w:rsid w:val="00414B0B"/>
    <w:rPr>
      <w:rFonts w:ascii="細明體" w:eastAsia="細明體" w:hAnsi="Courier New"/>
      <w:kern w:val="16"/>
      <w:sz w:val="24"/>
      <w:lang w:val="en-US" w:eastAsia="zh-TW" w:bidi="ar-SA"/>
    </w:rPr>
  </w:style>
  <w:style w:type="character" w:customStyle="1" w:styleId="afa">
    <w:name w:val="字元 字元"/>
    <w:rsid w:val="00414B0B"/>
    <w:rPr>
      <w:rFonts w:eastAsia="新細明體"/>
      <w:sz w:val="24"/>
      <w:lang w:val="en-US" w:eastAsia="zh-TW" w:bidi="ar-SA"/>
    </w:rPr>
  </w:style>
  <w:style w:type="paragraph" w:customStyle="1" w:styleId="afb">
    <w:name w:val="標一"/>
    <w:basedOn w:val="a"/>
    <w:rsid w:val="00622316"/>
    <w:pPr>
      <w:adjustRightInd w:val="0"/>
      <w:snapToGrid w:val="0"/>
      <w:spacing w:beforeLines="50" w:before="50" w:afterLines="50" w:after="50" w:line="360" w:lineRule="exact"/>
      <w:jc w:val="both"/>
    </w:pPr>
    <w:rPr>
      <w:rFonts w:ascii="華康粗黑體" w:eastAsia="華康粗黑體" w:hAnsi="標楷體"/>
      <w:b/>
      <w:snapToGrid w:val="0"/>
      <w:kern w:val="0"/>
      <w:sz w:val="28"/>
    </w:rPr>
  </w:style>
  <w:style w:type="character" w:customStyle="1" w:styleId="style21">
    <w:name w:val="style21"/>
    <w:rsid w:val="00622316"/>
    <w:rPr>
      <w:sz w:val="20"/>
      <w:szCs w:val="20"/>
    </w:rPr>
  </w:style>
  <w:style w:type="character" w:customStyle="1" w:styleId="copyright1">
    <w:name w:val="copyright1"/>
    <w:rsid w:val="00622316"/>
    <w:rPr>
      <w:rFonts w:ascii="Arial" w:hAnsi="Arial" w:cs="Arial" w:hint="default"/>
      <w:color w:val="FFFFFF"/>
      <w:sz w:val="24"/>
      <w:szCs w:val="24"/>
    </w:rPr>
  </w:style>
  <w:style w:type="character" w:customStyle="1" w:styleId="messagebody">
    <w:name w:val="messagebody"/>
    <w:basedOn w:val="a0"/>
    <w:rsid w:val="00622316"/>
  </w:style>
  <w:style w:type="paragraph" w:styleId="23">
    <w:name w:val="Body Text 2"/>
    <w:basedOn w:val="a"/>
    <w:link w:val="24"/>
    <w:rsid w:val="006C3861"/>
    <w:pPr>
      <w:spacing w:after="120" w:line="480" w:lineRule="auto"/>
    </w:pPr>
  </w:style>
  <w:style w:type="character" w:customStyle="1" w:styleId="24">
    <w:name w:val="本文 2 字元"/>
    <w:basedOn w:val="a0"/>
    <w:link w:val="23"/>
    <w:rsid w:val="006C3861"/>
    <w:rPr>
      <w:szCs w:val="24"/>
    </w:rPr>
  </w:style>
  <w:style w:type="paragraph" w:styleId="4">
    <w:name w:val="toc 4"/>
    <w:basedOn w:val="a"/>
    <w:next w:val="a"/>
    <w:autoRedefine/>
    <w:uiPriority w:val="39"/>
    <w:unhideWhenUsed/>
    <w:locked/>
    <w:rsid w:val="00181373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locked/>
    <w:rsid w:val="00181373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locked/>
    <w:rsid w:val="00181373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locked/>
    <w:rsid w:val="00181373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locked/>
    <w:rsid w:val="00181373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locked/>
    <w:rsid w:val="00181373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AD08D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fc">
    <w:name w:val="Revision"/>
    <w:hidden/>
    <w:uiPriority w:val="99"/>
    <w:semiHidden/>
    <w:rsid w:val="007E2390"/>
    <w:rPr>
      <w:szCs w:val="24"/>
    </w:rPr>
  </w:style>
  <w:style w:type="character" w:styleId="afd">
    <w:name w:val="FollowedHyperlink"/>
    <w:basedOn w:val="a0"/>
    <w:uiPriority w:val="99"/>
    <w:semiHidden/>
    <w:unhideWhenUsed/>
    <w:rsid w:val="006C2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2035">
              <w:marLeft w:val="0"/>
              <w:marRight w:val="0"/>
              <w:marTop w:val="0"/>
              <w:marBottom w:val="0"/>
              <w:divBdr>
                <w:top w:val="single" w:sz="6" w:space="0" w:color="EFE3EF"/>
                <w:left w:val="single" w:sz="6" w:space="11" w:color="EFE3EF"/>
                <w:bottom w:val="single" w:sz="6" w:space="8" w:color="EFE3EF"/>
                <w:right w:val="single" w:sz="6" w:space="11" w:color="EFE3EF"/>
              </w:divBdr>
            </w:div>
          </w:divsChild>
        </w:div>
      </w:divsChild>
    </w:div>
    <w:div w:id="20595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2043">
              <w:marLeft w:val="0"/>
              <w:marRight w:val="0"/>
              <w:marTop w:val="0"/>
              <w:marBottom w:val="0"/>
              <w:divBdr>
                <w:top w:val="single" w:sz="6" w:space="0" w:color="EFE3EF"/>
                <w:left w:val="single" w:sz="6" w:space="11" w:color="EFE3EF"/>
                <w:bottom w:val="single" w:sz="6" w:space="8" w:color="EFE3EF"/>
                <w:right w:val="single" w:sz="6" w:space="11" w:color="EFE3EF"/>
              </w:divBdr>
            </w:div>
          </w:divsChild>
        </w:div>
      </w:divsChild>
    </w:div>
    <w:div w:id="20595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" Type="http://schemas.openxmlformats.org/officeDocument/2006/relationships/customXml" Target="../customXml/item3.xml"/><Relationship Id="rId21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14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10" Type="http://schemas.openxmlformats.org/officeDocument/2006/relationships/endnotes" Target="endnotes.xm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9cbb31-4a36-4a18-95bb-94ad12ace1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23B000CBFB81E45ADF83A202F8CB674" ma:contentTypeVersion="12" ma:contentTypeDescription="建立新的文件。" ma:contentTypeScope="" ma:versionID="0e99a760e89b1fdce1fc92565593546d">
  <xsd:schema xmlns:xsd="http://www.w3.org/2001/XMLSchema" xmlns:xs="http://www.w3.org/2001/XMLSchema" xmlns:p="http://schemas.microsoft.com/office/2006/metadata/properties" xmlns:ns3="6e9cbb31-4a36-4a18-95bb-94ad12ace11a" targetNamespace="http://schemas.microsoft.com/office/2006/metadata/properties" ma:root="true" ma:fieldsID="6ed3565dba4d0a455332afbfdd2b9ae1" ns3:_="">
    <xsd:import namespace="6e9cbb31-4a36-4a18-95bb-94ad12ace1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cbb31-4a36-4a18-95bb-94ad12ace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BAD7-9B37-47DA-A439-53283007D392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6e9cbb31-4a36-4a18-95bb-94ad12ace11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84A47C-6CCB-4C5C-A968-481D10F1A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CB1FF-3BD5-4D21-B0EB-100A73DA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cbb31-4a36-4a18-95bb-94ad12ace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9ED91-1016-4246-8637-AC71AA2C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13327</Words>
  <Characters>3612</Characters>
  <Application>Microsoft Office Word</Application>
  <DocSecurity>0</DocSecurity>
  <Lines>30</Lines>
  <Paragraphs>33</Paragraphs>
  <ScaleCrop>false</ScaleCrop>
  <Company>CKU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經國管理暨健康學院</dc:title>
  <dc:creator>cku</dc:creator>
  <cp:lastModifiedBy>naomi</cp:lastModifiedBy>
  <cp:revision>3</cp:revision>
  <cp:lastPrinted>2019-06-25T06:29:00Z</cp:lastPrinted>
  <dcterms:created xsi:type="dcterms:W3CDTF">2023-06-14T07:53:00Z</dcterms:created>
  <dcterms:modified xsi:type="dcterms:W3CDTF">2023-06-14T07:53:00Z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0x010100B23B000CBFB81E45ADF83A202F8CB674</vt:lpwstr>
  </property>
</Properties>
</file>